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46432" w14:textId="788C1058" w:rsidR="00A250D0" w:rsidRPr="00231FB8" w:rsidRDefault="00A250D0" w:rsidP="00231FB8">
      <w:pPr>
        <w:spacing w:after="0" w:line="240" w:lineRule="auto"/>
        <w:contextualSpacing/>
        <w:jc w:val="center"/>
        <w:rPr>
          <w:rFonts w:ascii="Arial" w:eastAsia="Times New Roman" w:hAnsi="Arial" w:cs="Arial"/>
          <w:b/>
          <w:sz w:val="20"/>
          <w:szCs w:val="20"/>
          <w:lang w:eastAsia="ru-RU"/>
        </w:rPr>
      </w:pPr>
      <w:r w:rsidRPr="00231FB8">
        <w:rPr>
          <w:rFonts w:ascii="Arial" w:eastAsia="Times New Roman" w:hAnsi="Arial" w:cs="Arial"/>
          <w:b/>
          <w:sz w:val="20"/>
          <w:szCs w:val="20"/>
          <w:lang w:eastAsia="ru-RU"/>
        </w:rPr>
        <w:t xml:space="preserve">ДОГОВОР № </w:t>
      </w:r>
    </w:p>
    <w:p w14:paraId="7394AED9" w14:textId="221E9471" w:rsidR="00A250D0" w:rsidRPr="00231FB8" w:rsidRDefault="00A250D0" w:rsidP="00231FB8">
      <w:pPr>
        <w:spacing w:after="0" w:line="240" w:lineRule="auto"/>
        <w:contextualSpacing/>
        <w:jc w:val="center"/>
        <w:rPr>
          <w:rFonts w:ascii="Arial" w:eastAsia="Times New Roman" w:hAnsi="Arial" w:cs="Arial"/>
          <w:b/>
          <w:sz w:val="20"/>
          <w:szCs w:val="20"/>
          <w:lang w:eastAsia="ru-RU"/>
        </w:rPr>
      </w:pPr>
      <w:r w:rsidRPr="00231FB8">
        <w:rPr>
          <w:rFonts w:ascii="Arial" w:eastAsia="Times New Roman" w:hAnsi="Arial" w:cs="Arial"/>
          <w:b/>
          <w:sz w:val="20"/>
          <w:szCs w:val="20"/>
          <w:lang w:eastAsia="ru-RU"/>
        </w:rPr>
        <w:t xml:space="preserve">участия в долевом строительстве </w:t>
      </w:r>
    </w:p>
    <w:p w14:paraId="2A04AF1F" w14:textId="77777777" w:rsidR="0018763F" w:rsidRPr="00231FB8" w:rsidRDefault="0018763F" w:rsidP="00231FB8">
      <w:pPr>
        <w:spacing w:after="0" w:line="240" w:lineRule="auto"/>
        <w:contextualSpacing/>
        <w:jc w:val="center"/>
        <w:rPr>
          <w:rFonts w:ascii="Arial" w:eastAsia="Times New Roman" w:hAnsi="Arial" w:cs="Arial"/>
          <w:b/>
          <w:sz w:val="20"/>
          <w:szCs w:val="20"/>
          <w:lang w:eastAsia="ru-RU"/>
        </w:rPr>
      </w:pPr>
    </w:p>
    <w:tbl>
      <w:tblPr>
        <w:tblW w:w="5091" w:type="pct"/>
        <w:tblInd w:w="-142" w:type="dxa"/>
        <w:tblLook w:val="04A0" w:firstRow="1" w:lastRow="0" w:firstColumn="1" w:lastColumn="0" w:noHBand="0" w:noVBand="1"/>
      </w:tblPr>
      <w:tblGrid>
        <w:gridCol w:w="5244"/>
        <w:gridCol w:w="5437"/>
      </w:tblGrid>
      <w:tr w:rsidR="00A250D0" w:rsidRPr="00231FB8" w14:paraId="752BDC5F" w14:textId="77777777" w:rsidTr="00DC1BA4">
        <w:tc>
          <w:tcPr>
            <w:tcW w:w="2455" w:type="pct"/>
            <w:hideMark/>
          </w:tcPr>
          <w:p w14:paraId="10BF0E82" w14:textId="77777777" w:rsidR="00A250D0" w:rsidRPr="00231FB8" w:rsidRDefault="00A250D0" w:rsidP="00231FB8">
            <w:pPr>
              <w:spacing w:after="0" w:line="240" w:lineRule="auto"/>
              <w:ind w:left="34"/>
              <w:contextualSpacing/>
              <w:rPr>
                <w:rFonts w:ascii="Arial" w:eastAsia="Times New Roman" w:hAnsi="Arial" w:cs="Arial"/>
                <w:sz w:val="20"/>
                <w:szCs w:val="20"/>
                <w:lang w:eastAsia="ru-RU"/>
              </w:rPr>
            </w:pPr>
            <w:r w:rsidRPr="00231FB8">
              <w:rPr>
                <w:rFonts w:ascii="Arial" w:eastAsia="Times New Roman" w:hAnsi="Arial" w:cs="Arial"/>
                <w:sz w:val="20"/>
                <w:szCs w:val="20"/>
                <w:lang w:eastAsia="ru-RU"/>
              </w:rPr>
              <w:t>г. Москва</w:t>
            </w:r>
          </w:p>
        </w:tc>
        <w:tc>
          <w:tcPr>
            <w:tcW w:w="2545" w:type="pct"/>
            <w:hideMark/>
          </w:tcPr>
          <w:p w14:paraId="0C9C4754" w14:textId="436A4C88" w:rsidR="0018763F" w:rsidRPr="00231FB8" w:rsidRDefault="00A250D0" w:rsidP="00231FB8">
            <w:pPr>
              <w:spacing w:after="0" w:line="240" w:lineRule="auto"/>
              <w:contextualSpacing/>
              <w:jc w:val="right"/>
              <w:rPr>
                <w:rFonts w:ascii="Arial" w:eastAsia="Times New Roman" w:hAnsi="Arial" w:cs="Arial"/>
                <w:sz w:val="20"/>
                <w:szCs w:val="20"/>
                <w:lang w:val="en-US" w:eastAsia="ru-RU"/>
              </w:rPr>
            </w:pPr>
            <w:r w:rsidRPr="00231FB8">
              <w:rPr>
                <w:rFonts w:ascii="Arial" w:eastAsia="Times New Roman" w:hAnsi="Arial" w:cs="Arial"/>
                <w:sz w:val="20"/>
                <w:szCs w:val="20"/>
                <w:lang w:eastAsia="ru-RU"/>
              </w:rPr>
              <w:t>«»20</w:t>
            </w:r>
            <w:r w:rsidR="00B4052E" w:rsidRPr="00231FB8">
              <w:rPr>
                <w:rFonts w:ascii="Arial" w:eastAsia="Times New Roman" w:hAnsi="Arial" w:cs="Arial"/>
                <w:sz w:val="20"/>
                <w:szCs w:val="20"/>
                <w:lang w:eastAsia="ru-RU"/>
              </w:rPr>
              <w:t>24</w:t>
            </w:r>
            <w:r w:rsidRPr="00231FB8">
              <w:rPr>
                <w:rFonts w:ascii="Arial" w:eastAsia="Times New Roman" w:hAnsi="Arial" w:cs="Arial"/>
                <w:sz w:val="20"/>
                <w:szCs w:val="20"/>
                <w:lang w:eastAsia="ru-RU"/>
              </w:rPr>
              <w:t xml:space="preserve"> года</w:t>
            </w:r>
          </w:p>
          <w:p w14:paraId="62691A89" w14:textId="77777777" w:rsidR="00A250D0" w:rsidRPr="00231FB8" w:rsidRDefault="00A250D0" w:rsidP="00231FB8">
            <w:pPr>
              <w:spacing w:after="0" w:line="240" w:lineRule="auto"/>
              <w:contextualSpacing/>
              <w:jc w:val="right"/>
              <w:rPr>
                <w:rFonts w:ascii="Arial" w:eastAsia="Times New Roman" w:hAnsi="Arial" w:cs="Arial"/>
                <w:sz w:val="20"/>
                <w:szCs w:val="20"/>
                <w:lang w:eastAsia="ru-RU"/>
              </w:rPr>
            </w:pPr>
            <w:r w:rsidRPr="00231FB8">
              <w:rPr>
                <w:rFonts w:ascii="Arial" w:eastAsia="Times New Roman" w:hAnsi="Arial" w:cs="Arial"/>
                <w:sz w:val="20"/>
                <w:szCs w:val="20"/>
                <w:lang w:eastAsia="ru-RU"/>
              </w:rPr>
              <w:t xml:space="preserve"> </w:t>
            </w:r>
          </w:p>
        </w:tc>
      </w:tr>
    </w:tbl>
    <w:p w14:paraId="2EB22A37" w14:textId="1A6303E2" w:rsidR="00A250D0" w:rsidRPr="00231FB8" w:rsidRDefault="00C835A2" w:rsidP="00231FB8">
      <w:pPr>
        <w:spacing w:after="0" w:line="240" w:lineRule="auto"/>
        <w:ind w:firstLine="567"/>
        <w:contextualSpacing/>
        <w:jc w:val="both"/>
        <w:rPr>
          <w:rFonts w:ascii="Arial" w:eastAsia="Times New Roman" w:hAnsi="Arial" w:cs="Arial"/>
          <w:sz w:val="20"/>
          <w:szCs w:val="20"/>
          <w:lang w:eastAsia="ru-RU"/>
        </w:rPr>
      </w:pPr>
      <w:r w:rsidRPr="00231FB8">
        <w:rPr>
          <w:rFonts w:ascii="Arial" w:hAnsi="Arial" w:cs="Arial"/>
          <w:b/>
          <w:sz w:val="20"/>
          <w:szCs w:val="20"/>
        </w:rPr>
        <w:t xml:space="preserve">Общество с ограниченной ответственностью «Специализированный застройщик </w:t>
      </w:r>
      <w:r w:rsidR="00867DFB" w:rsidRPr="00231FB8">
        <w:rPr>
          <w:rFonts w:ascii="Arial" w:hAnsi="Arial" w:cs="Arial"/>
          <w:b/>
          <w:sz w:val="20"/>
          <w:szCs w:val="20"/>
        </w:rPr>
        <w:t>«Спрингс</w:t>
      </w:r>
      <w:r w:rsidRPr="00231FB8">
        <w:rPr>
          <w:rFonts w:ascii="Arial" w:hAnsi="Arial" w:cs="Arial"/>
          <w:b/>
          <w:sz w:val="20"/>
          <w:szCs w:val="20"/>
        </w:rPr>
        <w:t>»</w:t>
      </w:r>
      <w:r w:rsidRPr="00231FB8">
        <w:rPr>
          <w:rFonts w:ascii="Arial" w:hAnsi="Arial" w:cs="Arial"/>
          <w:sz w:val="20"/>
          <w:szCs w:val="20"/>
        </w:rPr>
        <w:t>, ОГРН</w:t>
      </w:r>
      <w:r w:rsidR="0062278B" w:rsidRPr="00231FB8">
        <w:rPr>
          <w:rFonts w:ascii="Arial" w:hAnsi="Arial" w:cs="Arial"/>
          <w:sz w:val="20"/>
          <w:szCs w:val="20"/>
        </w:rPr>
        <w:t xml:space="preserve"> 1027700276890</w:t>
      </w:r>
      <w:r w:rsidRPr="00231FB8">
        <w:rPr>
          <w:rFonts w:ascii="Arial" w:hAnsi="Arial" w:cs="Arial"/>
          <w:sz w:val="20"/>
          <w:szCs w:val="20"/>
        </w:rPr>
        <w:t>, ИНН</w:t>
      </w:r>
      <w:r w:rsidR="0062278B" w:rsidRPr="00231FB8">
        <w:rPr>
          <w:rFonts w:ascii="Arial" w:hAnsi="Arial" w:cs="Arial"/>
          <w:sz w:val="20"/>
          <w:szCs w:val="20"/>
        </w:rPr>
        <w:t xml:space="preserve"> 7731011025</w:t>
      </w:r>
      <w:r w:rsidRPr="00231FB8">
        <w:rPr>
          <w:rFonts w:ascii="Arial" w:hAnsi="Arial" w:cs="Arial"/>
          <w:sz w:val="20"/>
          <w:szCs w:val="20"/>
        </w:rPr>
        <w:t>, КПП</w:t>
      </w:r>
      <w:r w:rsidR="0062278B" w:rsidRPr="00231FB8">
        <w:rPr>
          <w:rFonts w:ascii="Arial" w:hAnsi="Arial" w:cs="Arial"/>
          <w:sz w:val="20"/>
          <w:szCs w:val="20"/>
        </w:rPr>
        <w:t xml:space="preserve"> 772901001</w:t>
      </w:r>
      <w:r w:rsidRPr="00231FB8">
        <w:rPr>
          <w:rFonts w:ascii="Arial" w:hAnsi="Arial" w:cs="Arial"/>
          <w:sz w:val="20"/>
          <w:szCs w:val="20"/>
        </w:rPr>
        <w:t>, с местом нахождения по адресу:</w:t>
      </w:r>
      <w:r w:rsidR="0062278B" w:rsidRPr="00231FB8">
        <w:rPr>
          <w:rFonts w:ascii="Arial" w:hAnsi="Arial" w:cs="Arial"/>
          <w:sz w:val="20"/>
          <w:szCs w:val="20"/>
        </w:rPr>
        <w:t xml:space="preserve"> </w:t>
      </w:r>
      <w:r w:rsidR="00C54848" w:rsidRPr="00231FB8">
        <w:rPr>
          <w:rFonts w:ascii="Arial" w:hAnsi="Arial" w:cs="Arial"/>
          <w:sz w:val="20"/>
          <w:szCs w:val="20"/>
        </w:rPr>
        <w:t xml:space="preserve">Россия, г. Москва, </w:t>
      </w:r>
      <w:r w:rsidR="0062278B" w:rsidRPr="00231FB8">
        <w:rPr>
          <w:rFonts w:ascii="Arial" w:hAnsi="Arial" w:cs="Arial"/>
          <w:sz w:val="20"/>
          <w:szCs w:val="20"/>
        </w:rPr>
        <w:t>вн.тер.г. муниципальный округ Проспект Вернадского, пр-кт Вернадского, д. 87, к. 2</w:t>
      </w:r>
      <w:r w:rsidR="00C97B96" w:rsidRPr="00231FB8">
        <w:rPr>
          <w:rFonts w:ascii="Arial" w:hAnsi="Arial" w:cs="Arial"/>
          <w:sz w:val="20"/>
          <w:szCs w:val="20"/>
        </w:rPr>
        <w:t>,</w:t>
      </w:r>
      <w:r w:rsidR="002A4A7C" w:rsidRPr="00231FB8">
        <w:rPr>
          <w:rFonts w:ascii="Arial" w:hAnsi="Arial" w:cs="Arial"/>
          <w:sz w:val="20"/>
          <w:szCs w:val="20"/>
        </w:rPr>
        <w:t xml:space="preserve"> именуемое в дальнейшем </w:t>
      </w:r>
      <w:r w:rsidR="002A4A7C" w:rsidRPr="00231FB8">
        <w:rPr>
          <w:rFonts w:ascii="Arial" w:hAnsi="Arial" w:cs="Arial"/>
          <w:b/>
          <w:sz w:val="20"/>
          <w:szCs w:val="20"/>
        </w:rPr>
        <w:t>«Застройщик»</w:t>
      </w:r>
      <w:r w:rsidR="002A4A7C" w:rsidRPr="00231FB8">
        <w:rPr>
          <w:rFonts w:ascii="Arial" w:hAnsi="Arial" w:cs="Arial"/>
          <w:sz w:val="20"/>
          <w:szCs w:val="20"/>
        </w:rPr>
        <w:t>, в лице</w:t>
      </w:r>
      <w:r w:rsidR="0062278B" w:rsidRPr="00231FB8">
        <w:rPr>
          <w:rFonts w:ascii="Arial" w:hAnsi="Arial" w:cs="Arial"/>
          <w:sz w:val="20"/>
          <w:szCs w:val="20"/>
        </w:rPr>
        <w:t xml:space="preserve"> </w:t>
      </w:r>
      <w:r w:rsidR="00867DFB" w:rsidRPr="00231FB8">
        <w:rPr>
          <w:rFonts w:ascii="Arial" w:hAnsi="Arial" w:cs="Arial"/>
          <w:sz w:val="20"/>
          <w:szCs w:val="20"/>
        </w:rPr>
        <w:t>Генерального директора Долгих Лидии Алексеевны</w:t>
      </w:r>
      <w:r w:rsidR="002A4A7C" w:rsidRPr="00231FB8">
        <w:rPr>
          <w:rFonts w:ascii="Arial" w:hAnsi="Arial" w:cs="Arial"/>
          <w:sz w:val="20"/>
          <w:szCs w:val="20"/>
        </w:rPr>
        <w:t xml:space="preserve">, </w:t>
      </w:r>
      <w:r w:rsidR="00EF7204" w:rsidRPr="00231FB8">
        <w:rPr>
          <w:rFonts w:ascii="Arial" w:hAnsi="Arial" w:cs="Arial"/>
          <w:sz w:val="20"/>
          <w:szCs w:val="20"/>
        </w:rPr>
        <w:t>действующе</w:t>
      </w:r>
      <w:r w:rsidR="00867DFB" w:rsidRPr="00231FB8">
        <w:rPr>
          <w:rFonts w:ascii="Arial" w:hAnsi="Arial" w:cs="Arial"/>
          <w:sz w:val="20"/>
          <w:szCs w:val="20"/>
        </w:rPr>
        <w:t>й</w:t>
      </w:r>
      <w:r w:rsidR="00EF7204" w:rsidRPr="00231FB8">
        <w:rPr>
          <w:rFonts w:ascii="Arial" w:hAnsi="Arial" w:cs="Arial"/>
          <w:sz w:val="20"/>
          <w:szCs w:val="20"/>
        </w:rPr>
        <w:t xml:space="preserve"> </w:t>
      </w:r>
      <w:r w:rsidR="002A4A7C" w:rsidRPr="00231FB8">
        <w:rPr>
          <w:rFonts w:ascii="Arial" w:hAnsi="Arial" w:cs="Arial"/>
          <w:sz w:val="20"/>
          <w:szCs w:val="20"/>
        </w:rPr>
        <w:t xml:space="preserve">на основании </w:t>
      </w:r>
      <w:r w:rsidR="00867DFB" w:rsidRPr="00231FB8">
        <w:rPr>
          <w:rFonts w:ascii="Arial" w:hAnsi="Arial" w:cs="Arial"/>
          <w:sz w:val="20"/>
          <w:szCs w:val="20"/>
        </w:rPr>
        <w:t>Устава</w:t>
      </w:r>
      <w:r w:rsidR="002A4A7C" w:rsidRPr="00231FB8">
        <w:rPr>
          <w:rFonts w:ascii="Arial" w:hAnsi="Arial" w:cs="Arial"/>
          <w:sz w:val="20"/>
          <w:szCs w:val="20"/>
        </w:rPr>
        <w:t>,</w:t>
      </w:r>
      <w:r w:rsidR="00A250D0" w:rsidRPr="00231FB8">
        <w:rPr>
          <w:rFonts w:ascii="Arial" w:hAnsi="Arial" w:cs="Arial"/>
          <w:sz w:val="20"/>
          <w:szCs w:val="20"/>
        </w:rPr>
        <w:t xml:space="preserve"> с одно</w:t>
      </w:r>
      <w:r w:rsidR="00D3414D" w:rsidRPr="00231FB8">
        <w:rPr>
          <w:rFonts w:ascii="Arial" w:eastAsia="Times New Roman" w:hAnsi="Arial" w:cs="Arial"/>
          <w:sz w:val="20"/>
          <w:szCs w:val="20"/>
          <w:lang w:eastAsia="ru-RU"/>
        </w:rPr>
        <w:t>й стороны, и</w:t>
      </w:r>
    </w:p>
    <w:p w14:paraId="10766578" w14:textId="77777777" w:rsidR="00471917" w:rsidRPr="00231FB8" w:rsidRDefault="00471917" w:rsidP="00231FB8">
      <w:pPr>
        <w:tabs>
          <w:tab w:val="left" w:pos="11908"/>
          <w:tab w:val="left" w:pos="12824"/>
          <w:tab w:val="left" w:pos="13740"/>
          <w:tab w:val="left" w:pos="14656"/>
        </w:tabs>
        <w:spacing w:after="0" w:line="240" w:lineRule="auto"/>
        <w:ind w:firstLine="567"/>
        <w:contextualSpacing/>
        <w:jc w:val="both"/>
        <w:rPr>
          <w:rFonts w:ascii="Arial" w:eastAsia="Times New Roman" w:hAnsi="Arial" w:cs="Arial"/>
          <w:sz w:val="20"/>
          <w:szCs w:val="20"/>
          <w:lang w:eastAsia="ru-RU"/>
        </w:rPr>
      </w:pPr>
    </w:p>
    <w:p w14:paraId="040A43A5" w14:textId="7A6F62E2" w:rsidR="00A250D0" w:rsidRPr="00231FB8" w:rsidRDefault="00A5714C" w:rsidP="00231FB8">
      <w:pPr>
        <w:spacing w:after="0" w:line="240" w:lineRule="auto"/>
        <w:ind w:firstLine="567"/>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Граждан</w:t>
      </w:r>
      <w:r w:rsidR="00ED2958" w:rsidRPr="00231FB8">
        <w:rPr>
          <w:rFonts w:ascii="Arial" w:eastAsia="Times New Roman" w:hAnsi="Arial" w:cs="Arial"/>
          <w:b/>
          <w:sz w:val="20"/>
          <w:szCs w:val="20"/>
          <w:lang w:eastAsia="ru-RU"/>
        </w:rPr>
        <w:t>ка</w:t>
      </w:r>
      <w:r w:rsidRPr="00231FB8">
        <w:rPr>
          <w:rFonts w:ascii="Arial" w:eastAsia="Times New Roman" w:hAnsi="Arial" w:cs="Arial"/>
          <w:b/>
          <w:sz w:val="20"/>
          <w:szCs w:val="20"/>
          <w:lang w:eastAsia="ru-RU"/>
        </w:rPr>
        <w:t xml:space="preserve"> Российской Федерации</w:t>
      </w:r>
      <w:r w:rsidR="00A250D0" w:rsidRPr="00231FB8">
        <w:rPr>
          <w:rFonts w:ascii="Arial" w:eastAsia="Times New Roman" w:hAnsi="Arial" w:cs="Arial"/>
          <w:sz w:val="20"/>
          <w:szCs w:val="20"/>
          <w:lang w:eastAsia="ru-RU"/>
        </w:rPr>
        <w:t>,</w:t>
      </w:r>
      <w:r w:rsidR="00A250D0" w:rsidRPr="00231FB8">
        <w:rPr>
          <w:rFonts w:ascii="Arial" w:eastAsia="Times New Roman" w:hAnsi="Arial" w:cs="Arial"/>
          <w:b/>
          <w:sz w:val="20"/>
          <w:szCs w:val="20"/>
          <w:lang w:eastAsia="ru-RU"/>
        </w:rPr>
        <w:t xml:space="preserve"> </w:t>
      </w:r>
      <w:r w:rsidR="00A250D0" w:rsidRPr="00231FB8">
        <w:rPr>
          <w:rFonts w:ascii="Arial" w:eastAsia="Times New Roman" w:hAnsi="Arial" w:cs="Arial"/>
          <w:sz w:val="20"/>
          <w:szCs w:val="20"/>
          <w:lang w:eastAsia="ru-RU"/>
        </w:rPr>
        <w:t>года рождения</w:t>
      </w:r>
      <w:proofErr w:type="gramStart"/>
      <w:r w:rsidR="00A250D0" w:rsidRPr="00231FB8">
        <w:rPr>
          <w:rFonts w:ascii="Arial" w:eastAsia="Times New Roman" w:hAnsi="Arial" w:cs="Arial"/>
          <w:sz w:val="20"/>
          <w:szCs w:val="20"/>
          <w:lang w:eastAsia="ru-RU"/>
        </w:rPr>
        <w:t>, ,</w:t>
      </w:r>
      <w:proofErr w:type="gramEnd"/>
      <w:r w:rsidR="00A250D0" w:rsidRPr="00231FB8">
        <w:rPr>
          <w:rFonts w:ascii="Arial" w:eastAsia="Times New Roman" w:hAnsi="Arial" w:cs="Arial"/>
          <w:sz w:val="20"/>
          <w:szCs w:val="20"/>
          <w:lang w:eastAsia="ru-RU"/>
        </w:rPr>
        <w:t xml:space="preserve"> место рождения, паспорт граждан</w:t>
      </w:r>
      <w:r w:rsidR="00776078" w:rsidRPr="00231FB8">
        <w:rPr>
          <w:rFonts w:ascii="Arial" w:eastAsia="Times New Roman" w:hAnsi="Arial" w:cs="Arial"/>
          <w:sz w:val="20"/>
          <w:szCs w:val="20"/>
          <w:lang w:eastAsia="ru-RU"/>
        </w:rPr>
        <w:t>ки</w:t>
      </w:r>
      <w:r w:rsidR="00A250D0" w:rsidRPr="00231FB8">
        <w:rPr>
          <w:rFonts w:ascii="Arial" w:eastAsia="Times New Roman" w:hAnsi="Arial" w:cs="Arial"/>
          <w:sz w:val="20"/>
          <w:szCs w:val="20"/>
          <w:lang w:eastAsia="ru-RU"/>
        </w:rPr>
        <w:t xml:space="preserve"> Российской Федерации серия</w:t>
      </w:r>
      <w:r w:rsidR="00ED2958" w:rsidRPr="00231FB8">
        <w:rPr>
          <w:rFonts w:ascii="Arial" w:eastAsia="Times New Roman" w:hAnsi="Arial" w:cs="Arial"/>
          <w:sz w:val="20"/>
          <w:szCs w:val="20"/>
          <w:lang w:eastAsia="ru-RU"/>
        </w:rPr>
        <w:t xml:space="preserve"> </w:t>
      </w:r>
      <w:r w:rsidR="00A250D0" w:rsidRPr="00231FB8">
        <w:rPr>
          <w:rFonts w:ascii="Arial" w:eastAsia="Times New Roman" w:hAnsi="Arial" w:cs="Arial"/>
          <w:sz w:val="20"/>
          <w:szCs w:val="20"/>
          <w:lang w:eastAsia="ru-RU"/>
        </w:rPr>
        <w:t xml:space="preserve"> номер, выдан «»г., код подразделения, </w:t>
      </w:r>
      <w:r w:rsidR="00101DBC" w:rsidRPr="00231FB8">
        <w:rPr>
          <w:rFonts w:ascii="Arial" w:eastAsia="Times New Roman" w:hAnsi="Arial" w:cs="Arial"/>
          <w:sz w:val="20"/>
          <w:szCs w:val="20"/>
          <w:lang w:eastAsia="ru-RU"/>
        </w:rPr>
        <w:t xml:space="preserve">СНИЛС, </w:t>
      </w:r>
      <w:r w:rsidR="00A250D0" w:rsidRPr="00231FB8">
        <w:rPr>
          <w:rFonts w:ascii="Arial" w:eastAsia="Times New Roman" w:hAnsi="Arial" w:cs="Arial"/>
          <w:sz w:val="20"/>
          <w:szCs w:val="20"/>
          <w:lang w:eastAsia="ru-RU"/>
        </w:rPr>
        <w:t>зарегистрирован по адресу</w:t>
      </w:r>
      <w:r w:rsidR="001C6B50" w:rsidRPr="00231FB8">
        <w:rPr>
          <w:rFonts w:ascii="Arial" w:eastAsia="Times New Roman" w:hAnsi="Arial" w:cs="Arial"/>
          <w:sz w:val="20"/>
          <w:szCs w:val="20"/>
          <w:lang w:eastAsia="ru-RU"/>
        </w:rPr>
        <w:t>:</w:t>
      </w:r>
      <w:r w:rsidR="00A250D0" w:rsidRPr="00231FB8">
        <w:rPr>
          <w:rFonts w:ascii="Arial" w:eastAsia="Times New Roman" w:hAnsi="Arial" w:cs="Arial"/>
          <w:sz w:val="20"/>
          <w:szCs w:val="20"/>
          <w:lang w:eastAsia="ru-RU"/>
        </w:rPr>
        <w:t>, именуем</w:t>
      </w:r>
      <w:r w:rsidR="001C6B50" w:rsidRPr="00231FB8">
        <w:rPr>
          <w:rFonts w:ascii="Arial" w:eastAsia="Times New Roman" w:hAnsi="Arial" w:cs="Arial"/>
          <w:sz w:val="20"/>
          <w:szCs w:val="20"/>
          <w:lang w:eastAsia="ru-RU"/>
        </w:rPr>
        <w:t>ая</w:t>
      </w:r>
      <w:r w:rsidR="00A250D0" w:rsidRPr="00231FB8">
        <w:rPr>
          <w:rFonts w:ascii="Arial" w:eastAsia="Times New Roman" w:hAnsi="Arial" w:cs="Arial"/>
          <w:b/>
          <w:sz w:val="20"/>
          <w:szCs w:val="20"/>
          <w:lang w:eastAsia="ru-RU"/>
        </w:rPr>
        <w:t xml:space="preserve"> </w:t>
      </w:r>
      <w:r w:rsidR="00A250D0" w:rsidRPr="00231FB8">
        <w:rPr>
          <w:rFonts w:ascii="Arial" w:eastAsia="Times New Roman" w:hAnsi="Arial" w:cs="Arial"/>
          <w:sz w:val="20"/>
          <w:szCs w:val="20"/>
          <w:lang w:eastAsia="ru-RU"/>
        </w:rPr>
        <w:t>в дальнейшем «</w:t>
      </w:r>
      <w:r w:rsidR="00A250D0" w:rsidRPr="00231FB8">
        <w:rPr>
          <w:rFonts w:ascii="Arial" w:eastAsia="Times New Roman" w:hAnsi="Arial" w:cs="Arial"/>
          <w:b/>
          <w:sz w:val="20"/>
          <w:szCs w:val="20"/>
          <w:lang w:eastAsia="ru-RU"/>
        </w:rPr>
        <w:t>Участник долевого строительства</w:t>
      </w:r>
      <w:r w:rsidR="00A250D0" w:rsidRPr="00231FB8">
        <w:rPr>
          <w:rFonts w:ascii="Arial" w:eastAsia="Times New Roman" w:hAnsi="Arial" w:cs="Arial"/>
          <w:sz w:val="20"/>
          <w:szCs w:val="20"/>
          <w:lang w:eastAsia="ru-RU"/>
        </w:rPr>
        <w:t>» или «</w:t>
      </w:r>
      <w:r w:rsidR="00A250D0" w:rsidRPr="00231FB8">
        <w:rPr>
          <w:rFonts w:ascii="Arial" w:eastAsia="Times New Roman" w:hAnsi="Arial" w:cs="Arial"/>
          <w:b/>
          <w:sz w:val="20"/>
          <w:szCs w:val="20"/>
          <w:lang w:eastAsia="ru-RU"/>
        </w:rPr>
        <w:t>Участник</w:t>
      </w:r>
      <w:r w:rsidR="00A250D0" w:rsidRPr="00231FB8">
        <w:rPr>
          <w:rFonts w:ascii="Arial" w:eastAsia="Times New Roman" w:hAnsi="Arial" w:cs="Arial"/>
          <w:sz w:val="20"/>
          <w:szCs w:val="20"/>
          <w:lang w:eastAsia="ru-RU"/>
        </w:rPr>
        <w:t xml:space="preserve">», с другой стороны, </w:t>
      </w:r>
    </w:p>
    <w:p w14:paraId="18D1C53E" w14:textId="77777777" w:rsidR="00A250D0" w:rsidRPr="00231FB8" w:rsidRDefault="00A250D0" w:rsidP="00231FB8">
      <w:pPr>
        <w:spacing w:after="0" w:line="240" w:lineRule="auto"/>
        <w:ind w:firstLine="567"/>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в дальнейшем совместно именуемые «</w:t>
      </w:r>
      <w:r w:rsidRPr="00231FB8">
        <w:rPr>
          <w:rFonts w:ascii="Arial" w:eastAsia="Times New Roman" w:hAnsi="Arial" w:cs="Arial"/>
          <w:b/>
          <w:sz w:val="20"/>
          <w:szCs w:val="20"/>
          <w:lang w:eastAsia="ru-RU"/>
        </w:rPr>
        <w:t>Стороны</w:t>
      </w:r>
      <w:r w:rsidRPr="00231FB8">
        <w:rPr>
          <w:rFonts w:ascii="Arial" w:eastAsia="Times New Roman" w:hAnsi="Arial" w:cs="Arial"/>
          <w:sz w:val="20"/>
          <w:szCs w:val="20"/>
          <w:lang w:eastAsia="ru-RU"/>
        </w:rPr>
        <w:t xml:space="preserve">», а по отдельности </w:t>
      </w:r>
      <w:r w:rsidRPr="00231FB8">
        <w:rPr>
          <w:rFonts w:ascii="Arial" w:eastAsia="Times New Roman" w:hAnsi="Arial" w:cs="Arial"/>
          <w:b/>
          <w:sz w:val="20"/>
          <w:szCs w:val="20"/>
          <w:lang w:eastAsia="ru-RU"/>
        </w:rPr>
        <w:t>«Сторона»</w:t>
      </w:r>
      <w:r w:rsidRPr="00231FB8">
        <w:rPr>
          <w:rFonts w:ascii="Arial" w:eastAsia="Times New Roman" w:hAnsi="Arial" w:cs="Arial"/>
          <w:sz w:val="20"/>
          <w:szCs w:val="20"/>
          <w:lang w:eastAsia="ru-RU"/>
        </w:rPr>
        <w:t>,</w:t>
      </w:r>
    </w:p>
    <w:p w14:paraId="2760FDB9" w14:textId="77777777" w:rsidR="00EB3FFF" w:rsidRPr="00231FB8" w:rsidRDefault="00EB3FFF" w:rsidP="00231FB8">
      <w:pPr>
        <w:spacing w:after="0" w:line="240" w:lineRule="auto"/>
        <w:ind w:firstLine="567"/>
        <w:contextualSpacing/>
        <w:jc w:val="both"/>
        <w:rPr>
          <w:rFonts w:ascii="Arial" w:eastAsia="Times New Roman" w:hAnsi="Arial" w:cs="Arial"/>
          <w:sz w:val="20"/>
          <w:szCs w:val="20"/>
          <w:lang w:eastAsia="ru-RU"/>
        </w:rPr>
      </w:pPr>
    </w:p>
    <w:p w14:paraId="4288AD1F" w14:textId="7969B077" w:rsidR="00A250D0" w:rsidRPr="00231FB8" w:rsidRDefault="00A250D0" w:rsidP="00231FB8">
      <w:pPr>
        <w:spacing w:after="0" w:line="240" w:lineRule="auto"/>
        <w:ind w:firstLine="567"/>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в соответствии с Гражданским</w:t>
      </w:r>
      <w:r w:rsidR="00BD5D02" w:rsidRPr="00231FB8">
        <w:rPr>
          <w:rFonts w:ascii="Arial" w:eastAsia="Times New Roman" w:hAnsi="Arial" w:cs="Arial"/>
          <w:sz w:val="20"/>
          <w:szCs w:val="20"/>
          <w:lang w:eastAsia="ru-RU"/>
        </w:rPr>
        <w:t xml:space="preserve"> кодексом Российской Федерации и </w:t>
      </w:r>
      <w:r w:rsidR="001F6E54" w:rsidRPr="00231FB8">
        <w:rPr>
          <w:rFonts w:ascii="Arial" w:eastAsia="Times New Roman" w:hAnsi="Arial" w:cs="Arial"/>
          <w:sz w:val="20"/>
          <w:szCs w:val="20"/>
          <w:lang w:eastAsia="ru-RU"/>
        </w:rPr>
        <w:t>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231FB8">
        <w:rPr>
          <w:rFonts w:ascii="Arial" w:eastAsia="Times New Roman" w:hAnsi="Arial" w:cs="Arial"/>
          <w:sz w:val="20"/>
          <w:szCs w:val="20"/>
          <w:lang w:eastAsia="ru-RU"/>
        </w:rPr>
        <w:t xml:space="preserve"> (далее – «</w:t>
      </w:r>
      <w:r w:rsidRPr="00231FB8">
        <w:rPr>
          <w:rFonts w:ascii="Arial" w:eastAsia="Times New Roman" w:hAnsi="Arial" w:cs="Arial"/>
          <w:b/>
          <w:sz w:val="20"/>
          <w:szCs w:val="20"/>
          <w:lang w:eastAsia="ru-RU"/>
        </w:rPr>
        <w:t>Закон об участии в долевом строительстве»</w:t>
      </w:r>
      <w:r w:rsidR="001F6E54" w:rsidRPr="00231FB8">
        <w:rPr>
          <w:rFonts w:ascii="Arial" w:eastAsia="Times New Roman" w:hAnsi="Arial" w:cs="Arial"/>
          <w:sz w:val="20"/>
          <w:szCs w:val="20"/>
          <w:lang w:eastAsia="ru-RU"/>
        </w:rPr>
        <w:t>),</w:t>
      </w:r>
    </w:p>
    <w:p w14:paraId="106650B0" w14:textId="77777777" w:rsidR="00A250D0" w:rsidRPr="00231FB8" w:rsidRDefault="00A250D0" w:rsidP="00231FB8">
      <w:pPr>
        <w:spacing w:after="0" w:line="240" w:lineRule="auto"/>
        <w:ind w:firstLine="567"/>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заключили настоящий договор (далее по тексту - «</w:t>
      </w:r>
      <w:r w:rsidRPr="00231FB8">
        <w:rPr>
          <w:rFonts w:ascii="Arial" w:eastAsia="Times New Roman" w:hAnsi="Arial" w:cs="Arial"/>
          <w:b/>
          <w:sz w:val="20"/>
          <w:szCs w:val="20"/>
          <w:lang w:eastAsia="ru-RU"/>
        </w:rPr>
        <w:t>Договор</w:t>
      </w:r>
      <w:r w:rsidRPr="00231FB8">
        <w:rPr>
          <w:rFonts w:ascii="Arial" w:eastAsia="Times New Roman" w:hAnsi="Arial" w:cs="Arial"/>
          <w:sz w:val="20"/>
          <w:szCs w:val="20"/>
          <w:lang w:eastAsia="ru-RU"/>
        </w:rPr>
        <w:t>») о нижеследующем:</w:t>
      </w:r>
    </w:p>
    <w:p w14:paraId="40321BEC" w14:textId="77777777" w:rsidR="00A250D0" w:rsidRPr="00231FB8" w:rsidRDefault="00A250D0" w:rsidP="00231FB8">
      <w:pPr>
        <w:spacing w:after="0" w:line="240" w:lineRule="auto"/>
        <w:contextualSpacing/>
        <w:jc w:val="both"/>
        <w:rPr>
          <w:rFonts w:ascii="Arial" w:eastAsia="Times New Roman" w:hAnsi="Arial" w:cs="Arial"/>
          <w:sz w:val="20"/>
          <w:szCs w:val="20"/>
          <w:lang w:eastAsia="ru-RU"/>
        </w:rPr>
      </w:pPr>
    </w:p>
    <w:p w14:paraId="5D65F81C" w14:textId="77777777" w:rsidR="00A250D0" w:rsidRPr="00231FB8" w:rsidRDefault="00A250D0" w:rsidP="00231FB8">
      <w:pPr>
        <w:spacing w:after="0" w:line="240" w:lineRule="auto"/>
        <w:contextualSpacing/>
        <w:jc w:val="center"/>
        <w:rPr>
          <w:rFonts w:ascii="Arial" w:eastAsia="Times New Roman" w:hAnsi="Arial" w:cs="Arial"/>
          <w:sz w:val="20"/>
          <w:szCs w:val="20"/>
          <w:lang w:eastAsia="ru-RU"/>
        </w:rPr>
      </w:pPr>
      <w:r w:rsidRPr="00231FB8">
        <w:rPr>
          <w:rFonts w:ascii="Arial" w:eastAsia="Times New Roman" w:hAnsi="Arial" w:cs="Arial"/>
          <w:b/>
          <w:sz w:val="20"/>
          <w:szCs w:val="20"/>
          <w:lang w:eastAsia="ru-RU"/>
        </w:rPr>
        <w:t>1.</w:t>
      </w:r>
      <w:r w:rsidRPr="00231FB8">
        <w:rPr>
          <w:rFonts w:ascii="Arial" w:eastAsia="Times New Roman" w:hAnsi="Arial" w:cs="Arial"/>
          <w:sz w:val="20"/>
          <w:szCs w:val="20"/>
          <w:lang w:eastAsia="ru-RU"/>
        </w:rPr>
        <w:t xml:space="preserve"> </w:t>
      </w:r>
      <w:r w:rsidRPr="00231FB8">
        <w:rPr>
          <w:rFonts w:ascii="Arial" w:eastAsia="Times New Roman" w:hAnsi="Arial" w:cs="Arial"/>
          <w:b/>
          <w:sz w:val="20"/>
          <w:szCs w:val="20"/>
          <w:lang w:eastAsia="ru-RU"/>
        </w:rPr>
        <w:t>Основные понятия и термины</w:t>
      </w:r>
    </w:p>
    <w:p w14:paraId="1412F0EA" w14:textId="03CC5BB1" w:rsidR="00EC2AC7" w:rsidRPr="00231FB8" w:rsidRDefault="000B226B" w:rsidP="00231FB8">
      <w:pPr>
        <w:autoSpaceDE w:val="0"/>
        <w:autoSpaceDN w:val="0"/>
        <w:adjustRightInd w:val="0"/>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1.1</w:t>
      </w:r>
      <w:r w:rsidR="00EC2AC7" w:rsidRPr="00231FB8">
        <w:rPr>
          <w:rFonts w:ascii="Arial" w:eastAsia="Times New Roman" w:hAnsi="Arial" w:cs="Arial"/>
          <w:b/>
          <w:sz w:val="20"/>
          <w:szCs w:val="20"/>
          <w:lang w:eastAsia="ru-RU"/>
        </w:rPr>
        <w:t xml:space="preserve">. </w:t>
      </w:r>
      <w:r w:rsidR="00E57AE8" w:rsidRPr="00231FB8">
        <w:rPr>
          <w:rFonts w:ascii="Arial" w:eastAsia="Times New Roman" w:hAnsi="Arial" w:cs="Arial"/>
          <w:b/>
          <w:sz w:val="20"/>
          <w:szCs w:val="20"/>
          <w:lang w:eastAsia="ru-RU"/>
        </w:rPr>
        <w:t>Земельный участок</w:t>
      </w:r>
      <w:r w:rsidR="00E57AE8" w:rsidRPr="00231FB8">
        <w:rPr>
          <w:rFonts w:ascii="Arial" w:eastAsia="Times New Roman" w:hAnsi="Arial" w:cs="Arial"/>
          <w:sz w:val="20"/>
          <w:szCs w:val="20"/>
          <w:lang w:eastAsia="ru-RU"/>
        </w:rPr>
        <w:t xml:space="preserve"> – земельный участок общей площадью </w:t>
      </w:r>
      <w:r w:rsidR="004A3953" w:rsidRPr="00231FB8">
        <w:rPr>
          <w:rFonts w:ascii="Arial" w:eastAsia="Times New Roman" w:hAnsi="Arial" w:cs="Arial"/>
          <w:sz w:val="20"/>
          <w:szCs w:val="20"/>
          <w:lang w:eastAsia="ru-RU"/>
        </w:rPr>
        <w:t xml:space="preserve">5 116,00 </w:t>
      </w:r>
      <w:r w:rsidR="00E57AE8" w:rsidRPr="00231FB8">
        <w:rPr>
          <w:rFonts w:ascii="Arial" w:eastAsia="Times New Roman" w:hAnsi="Arial" w:cs="Arial"/>
          <w:sz w:val="20"/>
          <w:szCs w:val="20"/>
          <w:lang w:eastAsia="ru-RU"/>
        </w:rPr>
        <w:t>кв. м</w:t>
      </w:r>
      <w:r w:rsidR="00234FA2" w:rsidRPr="00231FB8">
        <w:rPr>
          <w:rFonts w:ascii="Arial" w:eastAsia="Times New Roman" w:hAnsi="Arial" w:cs="Arial"/>
          <w:sz w:val="20"/>
          <w:szCs w:val="20"/>
          <w:lang w:eastAsia="ru-RU"/>
        </w:rPr>
        <w:t>,</w:t>
      </w:r>
      <w:r w:rsidR="00E57AE8" w:rsidRPr="00231FB8">
        <w:rPr>
          <w:rFonts w:ascii="Arial" w:eastAsia="Times New Roman" w:hAnsi="Arial" w:cs="Arial"/>
          <w:sz w:val="20"/>
          <w:szCs w:val="20"/>
          <w:lang w:eastAsia="ru-RU"/>
        </w:rPr>
        <w:t xml:space="preserve"> кадастровы</w:t>
      </w:r>
      <w:r w:rsidR="00234FA2" w:rsidRPr="00231FB8">
        <w:rPr>
          <w:rFonts w:ascii="Arial" w:eastAsia="Times New Roman" w:hAnsi="Arial" w:cs="Arial"/>
          <w:sz w:val="20"/>
          <w:szCs w:val="20"/>
          <w:lang w:eastAsia="ru-RU"/>
        </w:rPr>
        <w:t>й</w:t>
      </w:r>
      <w:r w:rsidR="00E57AE8" w:rsidRPr="00231FB8">
        <w:rPr>
          <w:rFonts w:ascii="Arial" w:eastAsia="Times New Roman" w:hAnsi="Arial" w:cs="Arial"/>
          <w:sz w:val="20"/>
          <w:szCs w:val="20"/>
          <w:lang w:eastAsia="ru-RU"/>
        </w:rPr>
        <w:t xml:space="preserve"> номер</w:t>
      </w:r>
      <w:r w:rsidR="00234FA2" w:rsidRPr="00231FB8">
        <w:rPr>
          <w:rFonts w:ascii="Arial" w:eastAsia="Times New Roman" w:hAnsi="Arial" w:cs="Arial"/>
          <w:sz w:val="20"/>
          <w:szCs w:val="20"/>
          <w:lang w:eastAsia="ru-RU"/>
        </w:rPr>
        <w:t>:</w:t>
      </w:r>
      <w:r w:rsidR="00E57AE8" w:rsidRPr="00231FB8">
        <w:rPr>
          <w:rFonts w:ascii="Arial" w:eastAsia="Times New Roman" w:hAnsi="Arial" w:cs="Arial"/>
          <w:sz w:val="20"/>
          <w:szCs w:val="20"/>
          <w:lang w:eastAsia="ru-RU"/>
        </w:rPr>
        <w:t xml:space="preserve"> </w:t>
      </w:r>
      <w:r w:rsidR="004A3953" w:rsidRPr="00231FB8">
        <w:rPr>
          <w:rFonts w:ascii="Arial" w:eastAsia="Times New Roman" w:hAnsi="Arial" w:cs="Arial"/>
          <w:sz w:val="20"/>
          <w:szCs w:val="20"/>
          <w:lang w:eastAsia="ru-RU"/>
        </w:rPr>
        <w:t>77:07:0005001:8692</w:t>
      </w:r>
      <w:r w:rsidR="00E57AE8" w:rsidRPr="00231FB8">
        <w:rPr>
          <w:rFonts w:ascii="Arial" w:eastAsia="Times New Roman" w:hAnsi="Arial" w:cs="Arial"/>
          <w:sz w:val="20"/>
          <w:szCs w:val="20"/>
          <w:lang w:eastAsia="ru-RU"/>
        </w:rPr>
        <w:t xml:space="preserve">, </w:t>
      </w:r>
      <w:r w:rsidR="0028102F" w:rsidRPr="00231FB8">
        <w:rPr>
          <w:rFonts w:ascii="Arial" w:eastAsia="Times New Roman" w:hAnsi="Arial" w:cs="Arial"/>
          <w:sz w:val="20"/>
          <w:szCs w:val="20"/>
          <w:lang w:eastAsia="ru-RU"/>
        </w:rPr>
        <w:t>адрес</w:t>
      </w:r>
      <w:r w:rsidR="00E57AE8" w:rsidRPr="00231FB8">
        <w:rPr>
          <w:rFonts w:ascii="Arial" w:eastAsia="Times New Roman" w:hAnsi="Arial" w:cs="Arial"/>
          <w:sz w:val="20"/>
          <w:szCs w:val="20"/>
          <w:lang w:eastAsia="ru-RU"/>
        </w:rPr>
        <w:t xml:space="preserve">: </w:t>
      </w:r>
      <w:r w:rsidR="0028102F" w:rsidRPr="00231FB8">
        <w:rPr>
          <w:rFonts w:ascii="Arial" w:eastAsia="Times New Roman" w:hAnsi="Arial" w:cs="Arial"/>
          <w:sz w:val="20"/>
          <w:szCs w:val="20"/>
          <w:lang w:eastAsia="ru-RU"/>
        </w:rPr>
        <w:t>Российская Федерация, город Москва,</w:t>
      </w:r>
      <w:r w:rsidR="004A3953" w:rsidRPr="00231FB8">
        <w:rPr>
          <w:rFonts w:ascii="Arial" w:eastAsia="Times New Roman" w:hAnsi="Arial" w:cs="Arial"/>
          <w:sz w:val="20"/>
          <w:szCs w:val="20"/>
          <w:lang w:eastAsia="ru-RU"/>
        </w:rPr>
        <w:t xml:space="preserve"> </w:t>
      </w:r>
      <w:r w:rsidR="00A7330E" w:rsidRPr="00231FB8">
        <w:rPr>
          <w:rFonts w:ascii="Arial" w:hAnsi="Arial" w:cs="Arial"/>
          <w:sz w:val="20"/>
          <w:szCs w:val="20"/>
        </w:rPr>
        <w:t>ул</w:t>
      </w:r>
      <w:r w:rsidR="004A3953" w:rsidRPr="00231FB8">
        <w:rPr>
          <w:rFonts w:ascii="Arial" w:hAnsi="Arial" w:cs="Arial"/>
          <w:sz w:val="20"/>
          <w:szCs w:val="20"/>
        </w:rPr>
        <w:t>. М.</w:t>
      </w:r>
      <w:r w:rsidR="00A7330E" w:rsidRPr="00231FB8">
        <w:rPr>
          <w:rFonts w:ascii="Arial" w:hAnsi="Arial" w:cs="Arial"/>
          <w:sz w:val="20"/>
          <w:szCs w:val="20"/>
          <w:lang w:val="en-US"/>
        </w:rPr>
        <w:t> </w:t>
      </w:r>
      <w:r w:rsidR="004A3953" w:rsidRPr="00231FB8">
        <w:rPr>
          <w:rFonts w:ascii="Arial" w:hAnsi="Arial" w:cs="Arial"/>
          <w:sz w:val="20"/>
          <w:szCs w:val="20"/>
        </w:rPr>
        <w:t>Филевская, вл</w:t>
      </w:r>
      <w:r w:rsidR="004A3953" w:rsidRPr="00231FB8">
        <w:rPr>
          <w:rFonts w:ascii="Arial" w:hAnsi="Arial" w:cs="Arial"/>
        </w:rPr>
        <w:t>.</w:t>
      </w:r>
      <w:r w:rsidR="00A7330E" w:rsidRPr="00231FB8">
        <w:rPr>
          <w:rFonts w:ascii="Arial" w:hAnsi="Arial" w:cs="Arial"/>
          <w:lang w:val="de-DE"/>
        </w:rPr>
        <w:t> </w:t>
      </w:r>
      <w:r w:rsidR="004A3953" w:rsidRPr="00231FB8">
        <w:rPr>
          <w:rFonts w:ascii="Arial" w:hAnsi="Arial" w:cs="Arial"/>
        </w:rPr>
        <w:t>46</w:t>
      </w:r>
      <w:r w:rsidR="0028102F" w:rsidRPr="00231FB8">
        <w:rPr>
          <w:rFonts w:ascii="Arial" w:eastAsia="Times New Roman" w:hAnsi="Arial" w:cs="Arial"/>
          <w:sz w:val="20"/>
          <w:szCs w:val="20"/>
          <w:lang w:eastAsia="ru-RU"/>
        </w:rPr>
        <w:t xml:space="preserve">, </w:t>
      </w:r>
      <w:r w:rsidR="00E57AE8" w:rsidRPr="00231FB8">
        <w:rPr>
          <w:rFonts w:ascii="Arial" w:eastAsia="Times New Roman" w:hAnsi="Arial" w:cs="Arial"/>
          <w:sz w:val="20"/>
          <w:szCs w:val="20"/>
          <w:lang w:eastAsia="ru-RU"/>
        </w:rPr>
        <w:t xml:space="preserve">принадлежащий Застройщику на праве </w:t>
      </w:r>
      <w:r w:rsidR="00CD72BE" w:rsidRPr="00231FB8">
        <w:rPr>
          <w:rFonts w:ascii="Arial" w:eastAsia="Times New Roman" w:hAnsi="Arial" w:cs="Arial"/>
          <w:sz w:val="20"/>
          <w:szCs w:val="20"/>
          <w:lang w:eastAsia="ru-RU"/>
        </w:rPr>
        <w:t>аренды на основании</w:t>
      </w:r>
      <w:r w:rsidR="004A3953" w:rsidRPr="00231FB8">
        <w:rPr>
          <w:rFonts w:ascii="Arial" w:eastAsia="Times New Roman" w:hAnsi="Arial" w:cs="Arial"/>
          <w:sz w:val="20"/>
          <w:szCs w:val="20"/>
          <w:lang w:eastAsia="ru-RU"/>
        </w:rPr>
        <w:t xml:space="preserve"> </w:t>
      </w:r>
      <w:r w:rsidR="004A3953" w:rsidRPr="00231FB8">
        <w:rPr>
          <w:rFonts w:ascii="Arial" w:hAnsi="Arial" w:cs="Arial"/>
          <w:sz w:val="20"/>
          <w:szCs w:val="20"/>
        </w:rPr>
        <w:t>Договор</w:t>
      </w:r>
      <w:r w:rsidR="00A7330E" w:rsidRPr="00231FB8">
        <w:rPr>
          <w:rFonts w:ascii="Arial" w:hAnsi="Arial" w:cs="Arial"/>
          <w:sz w:val="20"/>
          <w:szCs w:val="20"/>
        </w:rPr>
        <w:t>а</w:t>
      </w:r>
      <w:r w:rsidR="004A3953" w:rsidRPr="00231FB8">
        <w:rPr>
          <w:rFonts w:ascii="Arial" w:hAnsi="Arial" w:cs="Arial"/>
          <w:sz w:val="20"/>
          <w:szCs w:val="20"/>
        </w:rPr>
        <w:t xml:space="preserve"> аренды земельного участка</w:t>
      </w:r>
      <w:r w:rsidR="004A3953" w:rsidRPr="00231FB8">
        <w:rPr>
          <w:rFonts w:ascii="Arial" w:eastAsia="Times New Roman" w:hAnsi="Arial" w:cs="Arial"/>
          <w:sz w:val="20"/>
          <w:szCs w:val="20"/>
          <w:lang w:eastAsia="ru-RU"/>
        </w:rPr>
        <w:t xml:space="preserve"> № </w:t>
      </w:r>
      <w:r w:rsidR="004A3953" w:rsidRPr="00231FB8">
        <w:rPr>
          <w:rFonts w:ascii="Arial" w:hAnsi="Arial" w:cs="Arial"/>
          <w:sz w:val="20"/>
          <w:szCs w:val="20"/>
        </w:rPr>
        <w:t>М-07-052277</w:t>
      </w:r>
      <w:r w:rsidR="004A3953" w:rsidRPr="00231FB8">
        <w:rPr>
          <w:rFonts w:ascii="Arial" w:eastAsia="Times New Roman" w:hAnsi="Arial" w:cs="Arial"/>
          <w:sz w:val="20"/>
          <w:szCs w:val="20"/>
          <w:lang w:eastAsia="ru-RU"/>
        </w:rPr>
        <w:t xml:space="preserve"> </w:t>
      </w:r>
      <w:r w:rsidR="00761F5F" w:rsidRPr="00231FB8">
        <w:rPr>
          <w:rFonts w:ascii="Arial" w:eastAsia="Times New Roman" w:hAnsi="Arial" w:cs="Arial"/>
          <w:sz w:val="20"/>
          <w:szCs w:val="20"/>
          <w:lang w:eastAsia="ru-RU"/>
        </w:rPr>
        <w:t>(далее – «Договор аренды земельного участка»)</w:t>
      </w:r>
      <w:r w:rsidR="00A53055" w:rsidRPr="00231FB8">
        <w:rPr>
          <w:rFonts w:ascii="Arial" w:eastAsia="Times New Roman" w:hAnsi="Arial" w:cs="Arial"/>
          <w:sz w:val="20"/>
          <w:szCs w:val="20"/>
          <w:lang w:eastAsia="ru-RU"/>
        </w:rPr>
        <w:t>,</w:t>
      </w:r>
      <w:r w:rsidR="00E57AE8" w:rsidRPr="00231FB8">
        <w:rPr>
          <w:rFonts w:ascii="Arial" w:eastAsia="Times New Roman" w:hAnsi="Arial" w:cs="Arial"/>
          <w:sz w:val="20"/>
          <w:szCs w:val="20"/>
          <w:lang w:eastAsia="ru-RU"/>
        </w:rPr>
        <w:t xml:space="preserve"> </w:t>
      </w:r>
      <w:r w:rsidR="00A53055" w:rsidRPr="00231FB8">
        <w:rPr>
          <w:rFonts w:ascii="Arial" w:eastAsia="Times New Roman" w:hAnsi="Arial" w:cs="Arial"/>
          <w:sz w:val="20"/>
          <w:szCs w:val="20"/>
          <w:lang w:eastAsia="ru-RU"/>
        </w:rPr>
        <w:t xml:space="preserve">о чем в Едином государственном реестре недвижимости </w:t>
      </w:r>
      <w:r w:rsidR="00F3411F" w:rsidRPr="00231FB8">
        <w:rPr>
          <w:rFonts w:ascii="Arial" w:eastAsia="Times New Roman" w:hAnsi="Arial" w:cs="Arial"/>
          <w:sz w:val="20"/>
          <w:szCs w:val="20"/>
          <w:lang w:eastAsia="ru-RU"/>
        </w:rPr>
        <w:t>11</w:t>
      </w:r>
      <w:r w:rsidR="00A53055" w:rsidRPr="00231FB8">
        <w:rPr>
          <w:rFonts w:ascii="Arial" w:eastAsia="Times New Roman" w:hAnsi="Arial" w:cs="Arial"/>
          <w:sz w:val="20"/>
          <w:szCs w:val="20"/>
          <w:lang w:eastAsia="ru-RU"/>
        </w:rPr>
        <w:t xml:space="preserve"> </w:t>
      </w:r>
      <w:r w:rsidR="00F3411F" w:rsidRPr="00231FB8">
        <w:rPr>
          <w:rFonts w:ascii="Arial" w:eastAsia="Times New Roman" w:hAnsi="Arial" w:cs="Arial"/>
          <w:sz w:val="20"/>
          <w:szCs w:val="20"/>
          <w:lang w:eastAsia="ru-RU"/>
        </w:rPr>
        <w:t>мая</w:t>
      </w:r>
      <w:r w:rsidR="00A53055" w:rsidRPr="00231FB8">
        <w:rPr>
          <w:rFonts w:ascii="Arial" w:eastAsia="Times New Roman" w:hAnsi="Arial" w:cs="Arial"/>
          <w:sz w:val="20"/>
          <w:szCs w:val="20"/>
          <w:lang w:eastAsia="ru-RU"/>
        </w:rPr>
        <w:t xml:space="preserve"> 20</w:t>
      </w:r>
      <w:r w:rsidR="00F3411F" w:rsidRPr="00231FB8">
        <w:rPr>
          <w:rFonts w:ascii="Arial" w:eastAsia="Times New Roman" w:hAnsi="Arial" w:cs="Arial"/>
          <w:sz w:val="20"/>
          <w:szCs w:val="20"/>
          <w:lang w:eastAsia="ru-RU"/>
        </w:rPr>
        <w:t>18</w:t>
      </w:r>
      <w:r w:rsidR="00A7330E" w:rsidRPr="00231FB8">
        <w:rPr>
          <w:rFonts w:ascii="Arial" w:eastAsia="Times New Roman" w:hAnsi="Arial" w:cs="Arial"/>
          <w:sz w:val="20"/>
          <w:szCs w:val="20"/>
          <w:lang w:val="de-DE" w:eastAsia="ru-RU"/>
        </w:rPr>
        <w:t> </w:t>
      </w:r>
      <w:r w:rsidR="00A53055" w:rsidRPr="00231FB8">
        <w:rPr>
          <w:rFonts w:ascii="Arial" w:eastAsia="Times New Roman" w:hAnsi="Arial" w:cs="Arial"/>
          <w:sz w:val="20"/>
          <w:szCs w:val="20"/>
          <w:lang w:eastAsia="ru-RU"/>
        </w:rPr>
        <w:t>г. сделана запись №</w:t>
      </w:r>
      <w:r w:rsidR="00F3411F" w:rsidRPr="00231FB8">
        <w:rPr>
          <w:rFonts w:ascii="Arial" w:eastAsia="Times New Roman" w:hAnsi="Arial" w:cs="Arial"/>
          <w:sz w:val="20"/>
          <w:szCs w:val="20"/>
          <w:lang w:eastAsia="ru-RU"/>
        </w:rPr>
        <w:t xml:space="preserve"> 77:07:0005001:8692-77/007/2018-1</w:t>
      </w:r>
      <w:r w:rsidR="00E57AE8" w:rsidRPr="00231FB8">
        <w:rPr>
          <w:rFonts w:ascii="Arial" w:eastAsia="Times New Roman" w:hAnsi="Arial" w:cs="Arial"/>
          <w:sz w:val="20"/>
          <w:szCs w:val="20"/>
          <w:lang w:eastAsia="ru-RU"/>
        </w:rPr>
        <w:t>.</w:t>
      </w:r>
    </w:p>
    <w:p w14:paraId="60BF8446" w14:textId="0B7FC096" w:rsidR="009F2BC7" w:rsidRPr="00231FB8" w:rsidRDefault="00362723" w:rsidP="00231FB8">
      <w:pPr>
        <w:autoSpaceDE w:val="0"/>
        <w:autoSpaceDN w:val="0"/>
        <w:adjustRightInd w:val="0"/>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1.</w:t>
      </w:r>
      <w:r w:rsidR="000B226B" w:rsidRPr="00231FB8">
        <w:rPr>
          <w:rFonts w:ascii="Arial" w:eastAsia="Times New Roman" w:hAnsi="Arial" w:cs="Arial"/>
          <w:b/>
          <w:sz w:val="20"/>
          <w:szCs w:val="20"/>
          <w:lang w:eastAsia="ru-RU"/>
        </w:rPr>
        <w:t>2</w:t>
      </w:r>
      <w:r w:rsidRPr="00231FB8">
        <w:rPr>
          <w:rFonts w:ascii="Arial" w:eastAsia="Times New Roman" w:hAnsi="Arial" w:cs="Arial"/>
          <w:b/>
          <w:sz w:val="20"/>
          <w:szCs w:val="20"/>
          <w:lang w:eastAsia="ru-RU"/>
        </w:rPr>
        <w:t xml:space="preserve">. </w:t>
      </w:r>
      <w:r w:rsidR="00EB3FFF" w:rsidRPr="00231FB8">
        <w:rPr>
          <w:rFonts w:ascii="Arial" w:eastAsia="Times New Roman" w:hAnsi="Arial" w:cs="Arial"/>
          <w:b/>
          <w:sz w:val="20"/>
          <w:szCs w:val="20"/>
          <w:lang w:eastAsia="ru-RU"/>
        </w:rPr>
        <w:t>Многоквартирный дом</w:t>
      </w:r>
      <w:r w:rsidR="00EC3208" w:rsidRPr="00231FB8">
        <w:rPr>
          <w:rFonts w:ascii="Arial" w:eastAsia="Times New Roman" w:hAnsi="Arial" w:cs="Arial"/>
          <w:b/>
          <w:sz w:val="20"/>
          <w:szCs w:val="20"/>
          <w:lang w:eastAsia="ru-RU"/>
        </w:rPr>
        <w:t>, Здание</w:t>
      </w:r>
      <w:r w:rsidR="00DC1BAB" w:rsidRPr="00231FB8">
        <w:rPr>
          <w:rFonts w:ascii="Arial" w:eastAsia="Times New Roman" w:hAnsi="Arial" w:cs="Arial"/>
          <w:b/>
          <w:sz w:val="20"/>
          <w:szCs w:val="20"/>
          <w:lang w:eastAsia="ru-RU"/>
        </w:rPr>
        <w:t xml:space="preserve"> </w:t>
      </w:r>
      <w:r w:rsidR="00DC1BAB" w:rsidRPr="00231FB8">
        <w:rPr>
          <w:rFonts w:ascii="Arial" w:eastAsia="Times New Roman" w:hAnsi="Arial" w:cs="Arial"/>
          <w:sz w:val="20"/>
          <w:szCs w:val="20"/>
          <w:lang w:eastAsia="ru-RU"/>
        </w:rPr>
        <w:t>–</w:t>
      </w:r>
      <w:r w:rsidR="00EC2AC7" w:rsidRPr="00231FB8">
        <w:rPr>
          <w:rFonts w:ascii="Arial" w:eastAsia="Times New Roman" w:hAnsi="Arial" w:cs="Arial"/>
          <w:sz w:val="20"/>
          <w:szCs w:val="20"/>
          <w:lang w:eastAsia="ru-RU"/>
        </w:rPr>
        <w:t xml:space="preserve"> </w:t>
      </w:r>
      <w:r w:rsidR="00092D53" w:rsidRPr="00231FB8">
        <w:rPr>
          <w:rFonts w:ascii="Arial" w:hAnsi="Arial" w:cs="Arial"/>
          <w:sz w:val="20"/>
          <w:szCs w:val="20"/>
        </w:rPr>
        <w:t>многоквартирный жилой дом со встроенно-пристроенными помещениями нежилого назначения и подземной автостоянкой, который будет построен на Земельном участке</w:t>
      </w:r>
      <w:r w:rsidR="00B96485" w:rsidRPr="00231FB8">
        <w:rPr>
          <w:rFonts w:ascii="Arial" w:eastAsia="Times New Roman" w:hAnsi="Arial" w:cs="Arial"/>
          <w:sz w:val="20"/>
          <w:szCs w:val="20"/>
          <w:lang w:eastAsia="ru-RU"/>
        </w:rPr>
        <w:t>, н</w:t>
      </w:r>
      <w:r w:rsidR="00CF6EA4" w:rsidRPr="00231FB8">
        <w:rPr>
          <w:rFonts w:ascii="Arial" w:eastAsia="Times New Roman" w:hAnsi="Arial" w:cs="Arial"/>
          <w:sz w:val="20"/>
          <w:szCs w:val="20"/>
          <w:lang w:eastAsia="ru-RU"/>
        </w:rPr>
        <w:t>а основании</w:t>
      </w:r>
      <w:r w:rsidR="009F2BC7" w:rsidRPr="00231FB8">
        <w:rPr>
          <w:rFonts w:ascii="Arial" w:eastAsia="Times New Roman" w:hAnsi="Arial" w:cs="Arial"/>
          <w:sz w:val="20"/>
          <w:szCs w:val="20"/>
          <w:lang w:eastAsia="ru-RU"/>
        </w:rPr>
        <w:t xml:space="preserve"> Разрешения на строительство №</w:t>
      </w:r>
      <w:r w:rsidR="004A3953" w:rsidRPr="00231FB8">
        <w:rPr>
          <w:rFonts w:ascii="Arial" w:eastAsia="Times New Roman" w:hAnsi="Arial" w:cs="Arial"/>
          <w:sz w:val="20"/>
          <w:szCs w:val="20"/>
          <w:lang w:eastAsia="ru-RU"/>
        </w:rPr>
        <w:t xml:space="preserve"> </w:t>
      </w:r>
      <w:r w:rsidR="004A3953" w:rsidRPr="00231FB8">
        <w:rPr>
          <w:rFonts w:ascii="Arial" w:hAnsi="Arial" w:cs="Arial"/>
          <w:sz w:val="20"/>
          <w:szCs w:val="20"/>
        </w:rPr>
        <w:t>77-07-021658-2024</w:t>
      </w:r>
      <w:r w:rsidR="004A3953" w:rsidRPr="00231FB8">
        <w:rPr>
          <w:rFonts w:ascii="Arial" w:hAnsi="Arial" w:cs="Arial"/>
        </w:rPr>
        <w:t xml:space="preserve"> </w:t>
      </w:r>
      <w:r w:rsidR="009F2BC7" w:rsidRPr="00231FB8">
        <w:rPr>
          <w:rFonts w:ascii="Arial" w:eastAsia="Times New Roman" w:hAnsi="Arial" w:cs="Arial"/>
          <w:sz w:val="20"/>
          <w:szCs w:val="20"/>
          <w:lang w:eastAsia="ru-RU"/>
        </w:rPr>
        <w:t>от</w:t>
      </w:r>
      <w:r w:rsidR="004A3953" w:rsidRPr="00231FB8">
        <w:rPr>
          <w:rFonts w:ascii="Arial" w:eastAsia="Times New Roman" w:hAnsi="Arial" w:cs="Arial"/>
          <w:sz w:val="20"/>
          <w:szCs w:val="20"/>
          <w:lang w:eastAsia="ru-RU"/>
        </w:rPr>
        <w:t xml:space="preserve"> 13.08.2024</w:t>
      </w:r>
      <w:r w:rsidR="009F2BC7" w:rsidRPr="00231FB8">
        <w:rPr>
          <w:rFonts w:ascii="Arial" w:eastAsia="Times New Roman" w:hAnsi="Arial" w:cs="Arial"/>
          <w:sz w:val="20"/>
          <w:szCs w:val="20"/>
          <w:lang w:eastAsia="ru-RU"/>
        </w:rPr>
        <w:t xml:space="preserve">, выданного </w:t>
      </w:r>
      <w:r w:rsidR="004A3953" w:rsidRPr="00231FB8">
        <w:rPr>
          <w:rFonts w:ascii="Arial" w:eastAsia="Times New Roman" w:hAnsi="Arial" w:cs="Arial"/>
          <w:sz w:val="20"/>
          <w:szCs w:val="20"/>
          <w:lang w:eastAsia="ru-RU"/>
        </w:rPr>
        <w:t xml:space="preserve">Комитетом </w:t>
      </w:r>
      <w:r w:rsidR="00A24BD7" w:rsidRPr="00231FB8">
        <w:rPr>
          <w:rFonts w:ascii="Arial" w:eastAsia="Times New Roman" w:hAnsi="Arial" w:cs="Arial"/>
          <w:sz w:val="20"/>
          <w:szCs w:val="20"/>
          <w:lang w:eastAsia="ru-RU"/>
        </w:rPr>
        <w:t xml:space="preserve">государственного </w:t>
      </w:r>
      <w:r w:rsidR="004A3953" w:rsidRPr="00231FB8">
        <w:rPr>
          <w:rFonts w:ascii="Arial" w:eastAsia="Times New Roman" w:hAnsi="Arial" w:cs="Arial"/>
          <w:sz w:val="20"/>
          <w:szCs w:val="20"/>
          <w:lang w:eastAsia="ru-RU"/>
        </w:rPr>
        <w:t>строительного надзора города Москвы (МОСГОССТРОЙНАДЗОР)</w:t>
      </w:r>
      <w:r w:rsidR="00855B19" w:rsidRPr="00231FB8">
        <w:rPr>
          <w:rFonts w:ascii="Arial" w:eastAsia="Times New Roman" w:hAnsi="Arial" w:cs="Arial"/>
          <w:sz w:val="20"/>
          <w:szCs w:val="20"/>
          <w:lang w:eastAsia="ru-RU"/>
        </w:rPr>
        <w:t>.</w:t>
      </w:r>
    </w:p>
    <w:p w14:paraId="21616865" w14:textId="405DA3FE" w:rsidR="00A250D0" w:rsidRPr="00231FB8" w:rsidRDefault="00EB0539"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1.</w:t>
      </w:r>
      <w:r w:rsidR="000B226B" w:rsidRPr="00231FB8">
        <w:rPr>
          <w:rFonts w:ascii="Arial" w:eastAsia="Times New Roman" w:hAnsi="Arial" w:cs="Arial"/>
          <w:b/>
          <w:sz w:val="20"/>
          <w:szCs w:val="20"/>
          <w:lang w:eastAsia="ru-RU"/>
        </w:rPr>
        <w:t>3</w:t>
      </w:r>
      <w:r w:rsidRPr="00231FB8">
        <w:rPr>
          <w:rFonts w:ascii="Arial" w:eastAsia="Times New Roman" w:hAnsi="Arial" w:cs="Arial"/>
          <w:b/>
          <w:sz w:val="20"/>
          <w:szCs w:val="20"/>
          <w:lang w:eastAsia="ru-RU"/>
        </w:rPr>
        <w:t xml:space="preserve">. </w:t>
      </w:r>
      <w:r w:rsidR="00A250D0" w:rsidRPr="00231FB8">
        <w:rPr>
          <w:rFonts w:ascii="Arial" w:eastAsia="Times New Roman" w:hAnsi="Arial" w:cs="Arial"/>
          <w:b/>
          <w:sz w:val="20"/>
          <w:szCs w:val="20"/>
          <w:lang w:eastAsia="ru-RU"/>
        </w:rPr>
        <w:t>Объект долевого строительства / Объект</w:t>
      </w:r>
      <w:r w:rsidR="00D36F43" w:rsidRPr="00231FB8">
        <w:rPr>
          <w:rFonts w:ascii="Arial" w:eastAsia="Times New Roman" w:hAnsi="Arial" w:cs="Arial"/>
          <w:sz w:val="20"/>
          <w:szCs w:val="20"/>
          <w:lang w:eastAsia="ru-RU"/>
        </w:rPr>
        <w:t xml:space="preserve"> </w:t>
      </w:r>
      <w:r w:rsidR="003B74A8" w:rsidRPr="00231FB8">
        <w:rPr>
          <w:rFonts w:ascii="Arial" w:eastAsia="Times New Roman" w:hAnsi="Arial" w:cs="Arial"/>
          <w:sz w:val="20"/>
          <w:szCs w:val="20"/>
          <w:lang w:eastAsia="ru-RU"/>
        </w:rPr>
        <w:t>квартира, указанная</w:t>
      </w:r>
      <w:r w:rsidR="00A250D0" w:rsidRPr="00231FB8">
        <w:rPr>
          <w:rFonts w:ascii="Arial" w:eastAsia="Times New Roman" w:hAnsi="Arial" w:cs="Arial"/>
          <w:sz w:val="20"/>
          <w:szCs w:val="20"/>
          <w:lang w:eastAsia="ru-RU"/>
        </w:rPr>
        <w:t xml:space="preserve"> в Приложении № 1 к настоящему Договору</w:t>
      </w:r>
      <w:r w:rsidR="00E13178" w:rsidRPr="00231FB8">
        <w:rPr>
          <w:rFonts w:ascii="Arial" w:eastAsia="Times New Roman" w:hAnsi="Arial" w:cs="Arial"/>
          <w:sz w:val="20"/>
          <w:szCs w:val="20"/>
          <w:lang w:eastAsia="ru-RU"/>
        </w:rPr>
        <w:t>, создаваемая</w:t>
      </w:r>
      <w:r w:rsidR="00A250D0" w:rsidRPr="00231FB8">
        <w:rPr>
          <w:rFonts w:ascii="Arial" w:eastAsia="Times New Roman" w:hAnsi="Arial" w:cs="Arial"/>
          <w:sz w:val="20"/>
          <w:szCs w:val="20"/>
          <w:lang w:eastAsia="ru-RU"/>
        </w:rPr>
        <w:t xml:space="preserve"> с привлечением денежных средств Участника долевого строительства.</w:t>
      </w:r>
    </w:p>
    <w:p w14:paraId="30EEBD57" w14:textId="537A853A" w:rsidR="00A250D0" w:rsidRPr="00231FB8" w:rsidRDefault="00A250D0"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 xml:space="preserve">Размер доли в праве общей долевой собственности на </w:t>
      </w:r>
      <w:r w:rsidR="00797D2C" w:rsidRPr="00231FB8">
        <w:rPr>
          <w:rFonts w:ascii="Arial" w:eastAsia="Times New Roman" w:hAnsi="Arial" w:cs="Arial"/>
          <w:sz w:val="20"/>
          <w:szCs w:val="20"/>
          <w:lang w:eastAsia="ru-RU"/>
        </w:rPr>
        <w:t>О</w:t>
      </w:r>
      <w:r w:rsidRPr="00231FB8">
        <w:rPr>
          <w:rFonts w:ascii="Arial" w:eastAsia="Times New Roman" w:hAnsi="Arial" w:cs="Arial"/>
          <w:sz w:val="20"/>
          <w:szCs w:val="20"/>
          <w:lang w:eastAsia="ru-RU"/>
        </w:rPr>
        <w:t xml:space="preserve">бщее имущество в </w:t>
      </w:r>
      <w:r w:rsidR="00C1612D" w:rsidRPr="00231FB8">
        <w:rPr>
          <w:rFonts w:ascii="Arial" w:eastAsia="Times New Roman" w:hAnsi="Arial" w:cs="Arial"/>
          <w:sz w:val="20"/>
          <w:szCs w:val="20"/>
          <w:lang w:eastAsia="ru-RU"/>
        </w:rPr>
        <w:t>Многоквартирном доме</w:t>
      </w:r>
      <w:r w:rsidR="007D12D6" w:rsidRPr="00231FB8">
        <w:rPr>
          <w:rFonts w:ascii="Arial" w:eastAsia="Times New Roman" w:hAnsi="Arial" w:cs="Arial"/>
          <w:sz w:val="20"/>
          <w:szCs w:val="20"/>
          <w:lang w:eastAsia="ru-RU"/>
        </w:rPr>
        <w:t xml:space="preserve"> </w:t>
      </w:r>
      <w:r w:rsidRPr="00231FB8">
        <w:rPr>
          <w:rFonts w:ascii="Arial" w:eastAsia="Times New Roman" w:hAnsi="Arial" w:cs="Arial"/>
          <w:sz w:val="20"/>
          <w:szCs w:val="20"/>
          <w:lang w:eastAsia="ru-RU"/>
        </w:rPr>
        <w:t xml:space="preserve">определяется в соответствии с законодательством Российской Федерации или в установленном им порядке. </w:t>
      </w:r>
    </w:p>
    <w:p w14:paraId="77758E26" w14:textId="55E595B4" w:rsidR="00A250D0" w:rsidRPr="00231FB8" w:rsidRDefault="000668F3"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 xml:space="preserve">Характеристики, описание </w:t>
      </w:r>
      <w:r w:rsidR="006A5CF5" w:rsidRPr="00231FB8">
        <w:rPr>
          <w:rFonts w:ascii="Arial" w:eastAsia="Times New Roman" w:hAnsi="Arial" w:cs="Arial"/>
          <w:sz w:val="20"/>
          <w:szCs w:val="20"/>
          <w:lang w:eastAsia="ru-RU"/>
        </w:rPr>
        <w:t xml:space="preserve">Отделки </w:t>
      </w:r>
      <w:r w:rsidR="00A250D0" w:rsidRPr="00231FB8">
        <w:rPr>
          <w:rFonts w:ascii="Arial" w:eastAsia="Times New Roman" w:hAnsi="Arial" w:cs="Arial"/>
          <w:sz w:val="20"/>
          <w:szCs w:val="20"/>
          <w:lang w:eastAsia="ru-RU"/>
        </w:rPr>
        <w:t>О</w:t>
      </w:r>
      <w:r w:rsidR="00720615" w:rsidRPr="00231FB8">
        <w:rPr>
          <w:rFonts w:ascii="Arial" w:eastAsia="Times New Roman" w:hAnsi="Arial" w:cs="Arial"/>
          <w:sz w:val="20"/>
          <w:szCs w:val="20"/>
          <w:lang w:eastAsia="ru-RU"/>
        </w:rPr>
        <w:t>бъекта долевого строительства</w:t>
      </w:r>
      <w:r w:rsidR="00A24BD7" w:rsidRPr="00231FB8">
        <w:rPr>
          <w:rFonts w:ascii="Arial" w:eastAsia="Times New Roman" w:hAnsi="Arial" w:cs="Arial"/>
          <w:sz w:val="20"/>
          <w:szCs w:val="20"/>
          <w:lang w:eastAsia="ru-RU"/>
        </w:rPr>
        <w:t xml:space="preserve"> приведены в Приложении № 2 к Договору</w:t>
      </w:r>
      <w:r w:rsidR="00720615" w:rsidRPr="00231FB8">
        <w:rPr>
          <w:rFonts w:ascii="Arial" w:eastAsia="Times New Roman" w:hAnsi="Arial" w:cs="Arial"/>
          <w:sz w:val="20"/>
          <w:szCs w:val="20"/>
          <w:lang w:eastAsia="ru-RU"/>
        </w:rPr>
        <w:t>, О</w:t>
      </w:r>
      <w:r w:rsidR="00A250D0" w:rsidRPr="00231FB8">
        <w:rPr>
          <w:rFonts w:ascii="Arial" w:eastAsia="Times New Roman" w:hAnsi="Arial" w:cs="Arial"/>
          <w:sz w:val="20"/>
          <w:szCs w:val="20"/>
          <w:lang w:eastAsia="ru-RU"/>
        </w:rPr>
        <w:t xml:space="preserve">бщего имущества и </w:t>
      </w:r>
      <w:r w:rsidR="00C1612D" w:rsidRPr="00231FB8">
        <w:rPr>
          <w:rFonts w:ascii="Arial" w:eastAsia="Times New Roman" w:hAnsi="Arial" w:cs="Arial"/>
          <w:sz w:val="20"/>
          <w:szCs w:val="20"/>
          <w:lang w:eastAsia="ru-RU"/>
        </w:rPr>
        <w:t>Многоквартирного дома</w:t>
      </w:r>
      <w:r w:rsidR="00A250D0" w:rsidRPr="00231FB8">
        <w:rPr>
          <w:rFonts w:ascii="Arial" w:eastAsia="Times New Roman" w:hAnsi="Arial" w:cs="Arial"/>
          <w:sz w:val="20"/>
          <w:szCs w:val="20"/>
          <w:lang w:eastAsia="ru-RU"/>
        </w:rPr>
        <w:t xml:space="preserve"> приведен</w:t>
      </w:r>
      <w:r w:rsidR="00C1612D" w:rsidRPr="00231FB8">
        <w:rPr>
          <w:rFonts w:ascii="Arial" w:eastAsia="Times New Roman" w:hAnsi="Arial" w:cs="Arial"/>
          <w:sz w:val="20"/>
          <w:szCs w:val="20"/>
          <w:lang w:eastAsia="ru-RU"/>
        </w:rPr>
        <w:t>ы</w:t>
      </w:r>
      <w:r w:rsidR="00866B30" w:rsidRPr="00231FB8">
        <w:rPr>
          <w:rFonts w:ascii="Arial" w:eastAsia="Times New Roman" w:hAnsi="Arial" w:cs="Arial"/>
          <w:sz w:val="20"/>
          <w:szCs w:val="20"/>
          <w:lang w:eastAsia="ru-RU"/>
        </w:rPr>
        <w:t xml:space="preserve"> в Приложении № </w:t>
      </w:r>
      <w:r w:rsidR="006A5CF5" w:rsidRPr="00231FB8">
        <w:rPr>
          <w:rFonts w:ascii="Arial" w:eastAsia="Times New Roman" w:hAnsi="Arial" w:cs="Arial"/>
          <w:sz w:val="20"/>
          <w:szCs w:val="20"/>
          <w:lang w:eastAsia="ru-RU"/>
        </w:rPr>
        <w:t>1</w:t>
      </w:r>
      <w:r w:rsidR="00866B30" w:rsidRPr="00231FB8">
        <w:rPr>
          <w:rFonts w:ascii="Arial" w:eastAsia="Times New Roman" w:hAnsi="Arial" w:cs="Arial"/>
          <w:sz w:val="20"/>
          <w:szCs w:val="20"/>
          <w:lang w:eastAsia="ru-RU"/>
        </w:rPr>
        <w:t xml:space="preserve"> к Договору.</w:t>
      </w:r>
    </w:p>
    <w:p w14:paraId="73DB3ECA" w14:textId="5231812A" w:rsidR="00791BF6" w:rsidRPr="00231FB8" w:rsidRDefault="00791BF6" w:rsidP="00231FB8">
      <w:pPr>
        <w:spacing w:after="0" w:line="240" w:lineRule="auto"/>
        <w:contextualSpacing/>
        <w:jc w:val="both"/>
        <w:rPr>
          <w:rFonts w:ascii="Arial" w:hAnsi="Arial" w:cs="Arial"/>
          <w:sz w:val="20"/>
          <w:szCs w:val="20"/>
        </w:rPr>
      </w:pPr>
      <w:r w:rsidRPr="00231FB8">
        <w:rPr>
          <w:rFonts w:ascii="Arial" w:hAnsi="Arial" w:cs="Arial"/>
          <w:b/>
          <w:sz w:val="20"/>
          <w:szCs w:val="20"/>
        </w:rPr>
        <w:t>1.</w:t>
      </w:r>
      <w:r w:rsidR="000B226B" w:rsidRPr="00231FB8">
        <w:rPr>
          <w:rFonts w:ascii="Arial" w:hAnsi="Arial" w:cs="Arial"/>
          <w:b/>
          <w:sz w:val="20"/>
          <w:szCs w:val="20"/>
        </w:rPr>
        <w:t>4</w:t>
      </w:r>
      <w:r w:rsidRPr="00231FB8">
        <w:rPr>
          <w:rFonts w:ascii="Arial" w:hAnsi="Arial" w:cs="Arial"/>
          <w:b/>
          <w:sz w:val="20"/>
          <w:szCs w:val="20"/>
        </w:rPr>
        <w:t>.</w:t>
      </w:r>
      <w:r w:rsidRPr="00231FB8">
        <w:rPr>
          <w:rFonts w:ascii="Arial" w:hAnsi="Arial" w:cs="Arial"/>
          <w:sz w:val="20"/>
          <w:szCs w:val="20"/>
        </w:rPr>
        <w:t xml:space="preserve"> </w:t>
      </w:r>
      <w:r w:rsidRPr="00231FB8">
        <w:rPr>
          <w:rFonts w:ascii="Arial" w:hAnsi="Arial" w:cs="Arial"/>
          <w:b/>
          <w:sz w:val="20"/>
          <w:szCs w:val="20"/>
        </w:rPr>
        <w:t xml:space="preserve">Общая проектная площадь </w:t>
      </w:r>
      <w:r w:rsidR="006A3BD9" w:rsidRPr="00231FB8">
        <w:rPr>
          <w:rFonts w:ascii="Arial" w:hAnsi="Arial" w:cs="Arial"/>
          <w:b/>
          <w:sz w:val="20"/>
          <w:szCs w:val="20"/>
        </w:rPr>
        <w:t>Объекта долевого строительства</w:t>
      </w:r>
      <w:r w:rsidR="006A5CF5" w:rsidRPr="00231FB8">
        <w:rPr>
          <w:rFonts w:ascii="Arial" w:hAnsi="Arial" w:cs="Arial"/>
          <w:b/>
          <w:sz w:val="20"/>
          <w:szCs w:val="20"/>
        </w:rPr>
        <w:t>/Проектная площадь Объекта</w:t>
      </w:r>
      <w:r w:rsidR="006A3BD9" w:rsidRPr="00231FB8">
        <w:rPr>
          <w:rFonts w:ascii="Arial" w:hAnsi="Arial" w:cs="Arial"/>
          <w:sz w:val="20"/>
          <w:szCs w:val="20"/>
        </w:rPr>
        <w:t xml:space="preserve"> </w:t>
      </w:r>
      <w:r w:rsidRPr="00231FB8">
        <w:rPr>
          <w:rFonts w:ascii="Arial" w:hAnsi="Arial" w:cs="Arial"/>
          <w:sz w:val="20"/>
          <w:szCs w:val="20"/>
        </w:rPr>
        <w:t>– сумма площадей всех частей помещени</w:t>
      </w:r>
      <w:r w:rsidR="000B226B" w:rsidRPr="00231FB8">
        <w:rPr>
          <w:rFonts w:ascii="Arial" w:hAnsi="Arial" w:cs="Arial"/>
          <w:sz w:val="20"/>
          <w:szCs w:val="20"/>
        </w:rPr>
        <w:t>й</w:t>
      </w:r>
      <w:r w:rsidR="00362723" w:rsidRPr="00231FB8">
        <w:rPr>
          <w:rFonts w:ascii="Arial" w:hAnsi="Arial" w:cs="Arial"/>
          <w:sz w:val="20"/>
          <w:szCs w:val="20"/>
        </w:rPr>
        <w:t xml:space="preserve"> Объекта долевого строительства</w:t>
      </w:r>
      <w:r w:rsidRPr="00231FB8">
        <w:rPr>
          <w:rFonts w:ascii="Arial" w:hAnsi="Arial" w:cs="Arial"/>
          <w:sz w:val="20"/>
          <w:szCs w:val="20"/>
        </w:rPr>
        <w:t>, включая площадь балконов, террас, лоджий (с применением понижающих коэффициентов: для балко</w:t>
      </w:r>
      <w:r w:rsidR="006A3BD9" w:rsidRPr="00231FB8">
        <w:rPr>
          <w:rFonts w:ascii="Arial" w:hAnsi="Arial" w:cs="Arial"/>
          <w:sz w:val="20"/>
          <w:szCs w:val="20"/>
        </w:rPr>
        <w:t xml:space="preserve">нов и террас - 0,3, для лоджий </w:t>
      </w:r>
      <w:r w:rsidRPr="00231FB8">
        <w:rPr>
          <w:rFonts w:ascii="Arial" w:hAnsi="Arial" w:cs="Arial"/>
          <w:sz w:val="20"/>
          <w:szCs w:val="20"/>
        </w:rPr>
        <w:t xml:space="preserve">– 0,5), которая определяется в соответствии с проектной документацией на </w:t>
      </w:r>
      <w:r w:rsidR="00C1612D" w:rsidRPr="00231FB8">
        <w:rPr>
          <w:rFonts w:ascii="Arial" w:eastAsia="Times New Roman" w:hAnsi="Arial" w:cs="Arial"/>
          <w:sz w:val="20"/>
          <w:szCs w:val="20"/>
          <w:lang w:eastAsia="ru-RU"/>
        </w:rPr>
        <w:t>Многоквартирный дом</w:t>
      </w:r>
      <w:r w:rsidRPr="00231FB8">
        <w:rPr>
          <w:rFonts w:ascii="Arial" w:hAnsi="Arial" w:cs="Arial"/>
          <w:sz w:val="20"/>
          <w:szCs w:val="20"/>
        </w:rPr>
        <w:t xml:space="preserve"> на дату подписания настоящего Договора и является ориентировочной.</w:t>
      </w:r>
    </w:p>
    <w:p w14:paraId="45B58A92" w14:textId="3F0C0280" w:rsidR="000668F3" w:rsidRPr="00231FB8" w:rsidRDefault="00791BF6" w:rsidP="00231FB8">
      <w:pPr>
        <w:spacing w:after="0" w:line="240" w:lineRule="auto"/>
        <w:contextualSpacing/>
        <w:jc w:val="both"/>
        <w:rPr>
          <w:rFonts w:ascii="Arial" w:eastAsia="Times New Roman" w:hAnsi="Arial" w:cs="Arial"/>
          <w:b/>
          <w:sz w:val="20"/>
          <w:szCs w:val="20"/>
          <w:lang w:eastAsia="ru-RU"/>
        </w:rPr>
      </w:pPr>
      <w:r w:rsidRPr="00231FB8">
        <w:rPr>
          <w:rFonts w:ascii="Arial" w:hAnsi="Arial" w:cs="Arial"/>
          <w:b/>
          <w:sz w:val="20"/>
          <w:szCs w:val="20"/>
        </w:rPr>
        <w:t>1.</w:t>
      </w:r>
      <w:r w:rsidR="000B226B" w:rsidRPr="00231FB8">
        <w:rPr>
          <w:rFonts w:ascii="Arial" w:hAnsi="Arial" w:cs="Arial"/>
          <w:b/>
          <w:sz w:val="20"/>
          <w:szCs w:val="20"/>
        </w:rPr>
        <w:t>5</w:t>
      </w:r>
      <w:r w:rsidRPr="00231FB8">
        <w:rPr>
          <w:rFonts w:ascii="Arial" w:hAnsi="Arial" w:cs="Arial"/>
          <w:b/>
          <w:sz w:val="20"/>
          <w:szCs w:val="20"/>
        </w:rPr>
        <w:t>.</w:t>
      </w:r>
      <w:r w:rsidRPr="00231FB8">
        <w:rPr>
          <w:rFonts w:ascii="Arial" w:hAnsi="Arial" w:cs="Arial"/>
          <w:sz w:val="20"/>
          <w:szCs w:val="20"/>
        </w:rPr>
        <w:t xml:space="preserve"> </w:t>
      </w:r>
      <w:r w:rsidR="000668F3" w:rsidRPr="00231FB8">
        <w:rPr>
          <w:rFonts w:ascii="Arial" w:eastAsia="Times New Roman" w:hAnsi="Arial" w:cs="Arial"/>
          <w:b/>
          <w:sz w:val="20"/>
          <w:szCs w:val="20"/>
          <w:lang w:eastAsia="ru-RU"/>
        </w:rPr>
        <w:t xml:space="preserve">Общее имущество </w:t>
      </w:r>
      <w:r w:rsidR="00CE3B74" w:rsidRPr="00231FB8">
        <w:rPr>
          <w:rFonts w:ascii="Arial" w:eastAsia="Times New Roman" w:hAnsi="Arial" w:cs="Arial"/>
          <w:sz w:val="20"/>
          <w:szCs w:val="20"/>
          <w:lang w:eastAsia="ru-RU"/>
        </w:rPr>
        <w:t xml:space="preserve">– </w:t>
      </w:r>
      <w:r w:rsidR="000668F3" w:rsidRPr="00231FB8">
        <w:rPr>
          <w:rFonts w:ascii="Arial" w:eastAsia="Times New Roman" w:hAnsi="Arial" w:cs="Arial"/>
          <w:sz w:val="20"/>
          <w:szCs w:val="20"/>
          <w:lang w:eastAsia="ru-RU"/>
        </w:rPr>
        <w:t xml:space="preserve">помещения в </w:t>
      </w:r>
      <w:r w:rsidR="00163FEF" w:rsidRPr="00231FB8">
        <w:rPr>
          <w:rFonts w:ascii="Arial" w:eastAsia="Times New Roman" w:hAnsi="Arial" w:cs="Arial"/>
          <w:sz w:val="20"/>
          <w:szCs w:val="20"/>
          <w:lang w:eastAsia="ru-RU"/>
        </w:rPr>
        <w:t>Многоквартирном доме</w:t>
      </w:r>
      <w:r w:rsidR="000668F3" w:rsidRPr="00231FB8">
        <w:rPr>
          <w:rFonts w:ascii="Arial" w:eastAsia="Times New Roman" w:hAnsi="Arial" w:cs="Arial"/>
          <w:sz w:val="20"/>
          <w:szCs w:val="20"/>
          <w:lang w:eastAsia="ru-RU"/>
        </w:rPr>
        <w:t xml:space="preserve">, не являющиеся частями квартир и/или нежилых </w:t>
      </w:r>
      <w:r w:rsidR="00091264" w:rsidRPr="00231FB8">
        <w:rPr>
          <w:rFonts w:ascii="Arial" w:eastAsia="Times New Roman" w:hAnsi="Arial" w:cs="Arial"/>
          <w:sz w:val="20"/>
          <w:szCs w:val="20"/>
          <w:lang w:eastAsia="ru-RU"/>
        </w:rPr>
        <w:t xml:space="preserve">и иных </w:t>
      </w:r>
      <w:r w:rsidR="000668F3" w:rsidRPr="00231FB8">
        <w:rPr>
          <w:rFonts w:ascii="Arial" w:eastAsia="Times New Roman" w:hAnsi="Arial" w:cs="Arial"/>
          <w:sz w:val="20"/>
          <w:szCs w:val="20"/>
          <w:lang w:eastAsia="ru-RU"/>
        </w:rPr>
        <w:t xml:space="preserve">помещений в его составе, предназначенные для обслуживания более одного помещения в </w:t>
      </w:r>
      <w:r w:rsidR="00163FEF" w:rsidRPr="00231FB8">
        <w:rPr>
          <w:rFonts w:ascii="Arial" w:eastAsia="Times New Roman" w:hAnsi="Arial" w:cs="Arial"/>
          <w:sz w:val="20"/>
          <w:szCs w:val="20"/>
          <w:lang w:eastAsia="ru-RU"/>
        </w:rPr>
        <w:t>Многоквартирном доме</w:t>
      </w:r>
      <w:r w:rsidR="000668F3" w:rsidRPr="00231FB8">
        <w:rPr>
          <w:rFonts w:ascii="Arial" w:eastAsia="Times New Roman" w:hAnsi="Arial" w:cs="Arial"/>
          <w:sz w:val="20"/>
          <w:szCs w:val="20"/>
          <w:lang w:eastAsia="ru-RU"/>
        </w:rPr>
        <w:t>,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w:t>
      </w:r>
      <w:r w:rsidR="00C27C30" w:rsidRPr="00231FB8">
        <w:rPr>
          <w:rFonts w:ascii="Arial" w:eastAsia="Times New Roman" w:hAnsi="Arial" w:cs="Arial"/>
          <w:sz w:val="20"/>
          <w:szCs w:val="20"/>
          <w:lang w:eastAsia="ru-RU"/>
        </w:rPr>
        <w:t xml:space="preserve"> </w:t>
      </w:r>
      <w:r w:rsidR="00163FEF" w:rsidRPr="00231FB8">
        <w:rPr>
          <w:rFonts w:ascii="Arial" w:eastAsia="Times New Roman" w:hAnsi="Arial" w:cs="Arial"/>
          <w:sz w:val="20"/>
          <w:szCs w:val="20"/>
          <w:lang w:eastAsia="ru-RU"/>
        </w:rPr>
        <w:t>Многоквартирном доме</w:t>
      </w:r>
      <w:r w:rsidR="000668F3" w:rsidRPr="00231FB8">
        <w:rPr>
          <w:rFonts w:ascii="Arial" w:eastAsia="Times New Roman" w:hAnsi="Arial" w:cs="Arial"/>
          <w:sz w:val="20"/>
          <w:szCs w:val="20"/>
          <w:lang w:eastAsia="ru-RU"/>
        </w:rPr>
        <w:t xml:space="preserve"> оборудование (технические подвалы); крыши, ограждающие несущие и ненесущие конструкции данного дома, механическое, электрическое, санитарно-техническое и иное оборудование, находящееся в </w:t>
      </w:r>
      <w:r w:rsidR="00163FEF" w:rsidRPr="00231FB8">
        <w:rPr>
          <w:rFonts w:ascii="Arial" w:eastAsia="Times New Roman" w:hAnsi="Arial" w:cs="Arial"/>
          <w:sz w:val="20"/>
          <w:szCs w:val="20"/>
          <w:lang w:eastAsia="ru-RU"/>
        </w:rPr>
        <w:t>Многоквартирном доме</w:t>
      </w:r>
      <w:r w:rsidR="000668F3" w:rsidRPr="00231FB8">
        <w:rPr>
          <w:rFonts w:ascii="Arial" w:eastAsia="Times New Roman" w:hAnsi="Arial" w:cs="Arial"/>
          <w:sz w:val="20"/>
          <w:szCs w:val="20"/>
          <w:lang w:eastAsia="ru-RU"/>
        </w:rPr>
        <w:t xml:space="preserve"> за пределами или внутри помещений и обслуживающее более одного помещения; земельный участок, на котором расположен </w:t>
      </w:r>
      <w:r w:rsidR="00163FEF" w:rsidRPr="00231FB8">
        <w:rPr>
          <w:rFonts w:ascii="Arial" w:eastAsia="Times New Roman" w:hAnsi="Arial" w:cs="Arial"/>
          <w:sz w:val="20"/>
          <w:szCs w:val="20"/>
          <w:lang w:eastAsia="ru-RU"/>
        </w:rPr>
        <w:t>Многоквартирный дом</w:t>
      </w:r>
      <w:r w:rsidR="006A5CF5" w:rsidRPr="00231FB8">
        <w:rPr>
          <w:rFonts w:ascii="Arial" w:eastAsia="Times New Roman" w:hAnsi="Arial" w:cs="Arial"/>
          <w:sz w:val="20"/>
          <w:szCs w:val="20"/>
          <w:lang w:eastAsia="ru-RU"/>
        </w:rPr>
        <w:t>.</w:t>
      </w:r>
    </w:p>
    <w:p w14:paraId="6091D5FC" w14:textId="6AC5E08B" w:rsidR="000668F3" w:rsidRPr="00231FB8" w:rsidRDefault="000668F3"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 xml:space="preserve">Границы и размер земельного участка, на котором расположен </w:t>
      </w:r>
      <w:r w:rsidR="00163FEF" w:rsidRPr="00231FB8">
        <w:rPr>
          <w:rFonts w:ascii="Arial" w:eastAsia="Times New Roman" w:hAnsi="Arial" w:cs="Arial"/>
          <w:sz w:val="20"/>
          <w:szCs w:val="20"/>
          <w:lang w:eastAsia="ru-RU"/>
        </w:rPr>
        <w:t>Многоквартирный дом</w:t>
      </w:r>
      <w:r w:rsidRPr="00231FB8">
        <w:rPr>
          <w:rFonts w:ascii="Arial" w:eastAsia="Times New Roman" w:hAnsi="Arial" w:cs="Arial"/>
          <w:sz w:val="20"/>
          <w:szCs w:val="20"/>
          <w:lang w:eastAsia="ru-RU"/>
        </w:rPr>
        <w:t>, определяются в соответствии с требованиями земельного законодательства и законодательства о градостроительной деятельности.</w:t>
      </w:r>
    </w:p>
    <w:p w14:paraId="55CB014F" w14:textId="77777777" w:rsidR="00A250D0" w:rsidRPr="00231FB8" w:rsidRDefault="00A250D0"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lastRenderedPageBreak/>
        <w:t>При этом под долей Участника в Общем имуществе понимается доля в праве собственности на Общее имущество, которая будет неотделимо принадлежать Участнику долевого строительства, как собственнику Объекта долевого строительства, на праве общей долевой собственности, и которая рассчитана пропорционально площади Объекта долевого строительства.</w:t>
      </w:r>
    </w:p>
    <w:p w14:paraId="67FE0897" w14:textId="4875E352" w:rsidR="00A250D0" w:rsidRPr="00231FB8" w:rsidRDefault="00A250D0"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1.</w:t>
      </w:r>
      <w:r w:rsidR="000B226B" w:rsidRPr="00231FB8">
        <w:rPr>
          <w:rFonts w:ascii="Arial" w:eastAsia="Times New Roman" w:hAnsi="Arial" w:cs="Arial"/>
          <w:b/>
          <w:sz w:val="20"/>
          <w:szCs w:val="20"/>
          <w:lang w:eastAsia="ru-RU"/>
        </w:rPr>
        <w:t>6</w:t>
      </w:r>
      <w:r w:rsidR="00CE3B74" w:rsidRPr="00231FB8">
        <w:rPr>
          <w:rFonts w:ascii="Arial" w:eastAsia="Times New Roman" w:hAnsi="Arial" w:cs="Arial"/>
          <w:b/>
          <w:sz w:val="20"/>
          <w:szCs w:val="20"/>
          <w:lang w:eastAsia="ru-RU"/>
        </w:rPr>
        <w:t xml:space="preserve">. Передаточный акт </w:t>
      </w:r>
      <w:r w:rsidR="00EB0539" w:rsidRPr="00231FB8">
        <w:rPr>
          <w:rFonts w:ascii="Arial" w:eastAsia="Times New Roman" w:hAnsi="Arial" w:cs="Arial"/>
          <w:sz w:val="20"/>
          <w:szCs w:val="20"/>
          <w:lang w:eastAsia="ru-RU"/>
        </w:rPr>
        <w:t>–</w:t>
      </w:r>
      <w:r w:rsidR="00CE3B74" w:rsidRPr="00231FB8">
        <w:rPr>
          <w:rFonts w:ascii="Arial" w:eastAsia="Times New Roman" w:hAnsi="Arial" w:cs="Arial"/>
          <w:sz w:val="20"/>
          <w:szCs w:val="20"/>
          <w:lang w:eastAsia="ru-RU"/>
        </w:rPr>
        <w:t xml:space="preserve"> </w:t>
      </w:r>
      <w:r w:rsidR="00ED1919" w:rsidRPr="00231FB8">
        <w:rPr>
          <w:rFonts w:ascii="Arial" w:eastAsia="Times New Roman" w:hAnsi="Arial" w:cs="Arial"/>
          <w:sz w:val="20"/>
          <w:szCs w:val="20"/>
          <w:lang w:eastAsia="ru-RU"/>
        </w:rPr>
        <w:t xml:space="preserve">акт приема-передачи или иной </w:t>
      </w:r>
      <w:r w:rsidRPr="00231FB8">
        <w:rPr>
          <w:rFonts w:ascii="Arial" w:eastAsia="Times New Roman" w:hAnsi="Arial" w:cs="Arial"/>
          <w:sz w:val="20"/>
          <w:szCs w:val="20"/>
          <w:lang w:eastAsia="ru-RU"/>
        </w:rPr>
        <w:t xml:space="preserve">документ о передаче Объекта долевого строительства Застройщиком, </w:t>
      </w:r>
      <w:r w:rsidR="00E11271" w:rsidRPr="00231FB8">
        <w:rPr>
          <w:rFonts w:ascii="Arial" w:eastAsia="Times New Roman" w:hAnsi="Arial" w:cs="Arial"/>
          <w:sz w:val="20"/>
          <w:szCs w:val="20"/>
          <w:lang w:eastAsia="ru-RU"/>
        </w:rPr>
        <w:t xml:space="preserve">принятии </w:t>
      </w:r>
      <w:r w:rsidRPr="00231FB8">
        <w:rPr>
          <w:rFonts w:ascii="Arial" w:eastAsia="Times New Roman" w:hAnsi="Arial" w:cs="Arial"/>
          <w:sz w:val="20"/>
          <w:szCs w:val="20"/>
          <w:lang w:eastAsia="ru-RU"/>
        </w:rPr>
        <w:t>его Участником долевого строительства, подтверждающий исполнение Застройщиком обязательств по Договору.</w:t>
      </w:r>
    </w:p>
    <w:p w14:paraId="575782C1" w14:textId="62818420" w:rsidR="001423C3" w:rsidRPr="00231FB8" w:rsidRDefault="000B226B" w:rsidP="00231FB8">
      <w:pPr>
        <w:autoSpaceDE w:val="0"/>
        <w:autoSpaceDN w:val="0"/>
        <w:adjustRightInd w:val="0"/>
        <w:spacing w:after="0" w:line="240" w:lineRule="auto"/>
        <w:contextualSpacing/>
        <w:jc w:val="both"/>
        <w:rPr>
          <w:rFonts w:ascii="Arial" w:hAnsi="Arial" w:cs="Arial"/>
          <w:sz w:val="20"/>
          <w:szCs w:val="20"/>
        </w:rPr>
      </w:pPr>
      <w:r w:rsidRPr="00231FB8">
        <w:rPr>
          <w:rFonts w:ascii="Arial" w:eastAsia="Times New Roman" w:hAnsi="Arial" w:cs="Arial"/>
          <w:b/>
          <w:sz w:val="20"/>
          <w:szCs w:val="20"/>
          <w:lang w:eastAsia="ru-RU"/>
        </w:rPr>
        <w:t>1.7.</w:t>
      </w:r>
      <w:r w:rsidR="00875566" w:rsidRPr="00231FB8">
        <w:rPr>
          <w:rFonts w:ascii="Arial" w:eastAsia="Times New Roman" w:hAnsi="Arial" w:cs="Arial"/>
          <w:b/>
          <w:sz w:val="20"/>
          <w:szCs w:val="20"/>
          <w:lang w:eastAsia="ru-RU"/>
        </w:rPr>
        <w:t xml:space="preserve"> Разрешение на ввод в эксплуатацию</w:t>
      </w:r>
      <w:r w:rsidR="00875566" w:rsidRPr="00231FB8">
        <w:rPr>
          <w:rFonts w:ascii="Arial" w:eastAsia="Times New Roman" w:hAnsi="Arial" w:cs="Arial"/>
          <w:sz w:val="20"/>
          <w:szCs w:val="20"/>
          <w:lang w:eastAsia="ru-RU"/>
        </w:rPr>
        <w:t xml:space="preserve"> – документ, удостоверяющий выполнение </w:t>
      </w:r>
      <w:r w:rsidR="001423C3" w:rsidRPr="00231FB8">
        <w:rPr>
          <w:rFonts w:ascii="Arial" w:eastAsia="Times New Roman" w:hAnsi="Arial" w:cs="Arial"/>
          <w:sz w:val="20"/>
          <w:szCs w:val="20"/>
          <w:lang w:eastAsia="ru-RU"/>
        </w:rPr>
        <w:t>строительства</w:t>
      </w:r>
      <w:r w:rsidR="00F42261" w:rsidRPr="00231FB8">
        <w:rPr>
          <w:rFonts w:ascii="Arial" w:eastAsia="Times New Roman" w:hAnsi="Arial" w:cs="Arial"/>
          <w:sz w:val="20"/>
          <w:szCs w:val="20"/>
          <w:lang w:eastAsia="ru-RU"/>
        </w:rPr>
        <w:t xml:space="preserve"> </w:t>
      </w:r>
      <w:r w:rsidR="00711E34" w:rsidRPr="00231FB8">
        <w:rPr>
          <w:rFonts w:ascii="Arial" w:eastAsia="Times New Roman" w:hAnsi="Arial" w:cs="Arial"/>
          <w:sz w:val="20"/>
          <w:szCs w:val="20"/>
          <w:lang w:eastAsia="ru-RU"/>
        </w:rPr>
        <w:t>объекта капитального строительства</w:t>
      </w:r>
      <w:r w:rsidR="00875566" w:rsidRPr="00231FB8">
        <w:rPr>
          <w:rFonts w:ascii="Arial" w:eastAsia="Times New Roman" w:hAnsi="Arial" w:cs="Arial"/>
          <w:sz w:val="20"/>
          <w:szCs w:val="20"/>
          <w:lang w:eastAsia="ru-RU"/>
        </w:rPr>
        <w:t xml:space="preserve"> </w:t>
      </w:r>
      <w:r w:rsidR="00711E34" w:rsidRPr="00231FB8">
        <w:rPr>
          <w:rFonts w:ascii="Arial" w:eastAsia="Times New Roman" w:hAnsi="Arial" w:cs="Arial"/>
          <w:sz w:val="20"/>
          <w:szCs w:val="20"/>
          <w:lang w:eastAsia="ru-RU"/>
        </w:rPr>
        <w:t>(</w:t>
      </w:r>
      <w:r w:rsidR="00875566" w:rsidRPr="00231FB8">
        <w:rPr>
          <w:rFonts w:ascii="Arial" w:eastAsia="Times New Roman" w:hAnsi="Arial" w:cs="Arial"/>
          <w:sz w:val="20"/>
          <w:szCs w:val="20"/>
          <w:lang w:eastAsia="ru-RU"/>
        </w:rPr>
        <w:t>Многоквартирного дома</w:t>
      </w:r>
      <w:r w:rsidR="00711E34" w:rsidRPr="00231FB8">
        <w:rPr>
          <w:rFonts w:ascii="Arial" w:eastAsia="Times New Roman" w:hAnsi="Arial" w:cs="Arial"/>
          <w:sz w:val="20"/>
          <w:szCs w:val="20"/>
          <w:lang w:eastAsia="ru-RU"/>
        </w:rPr>
        <w:t>)</w:t>
      </w:r>
      <w:r w:rsidR="00875566" w:rsidRPr="00231FB8">
        <w:rPr>
          <w:rFonts w:ascii="Arial" w:eastAsia="Times New Roman" w:hAnsi="Arial" w:cs="Arial"/>
          <w:sz w:val="20"/>
          <w:szCs w:val="20"/>
          <w:lang w:eastAsia="ru-RU"/>
        </w:rPr>
        <w:t xml:space="preserve"> в полном объ</w:t>
      </w:r>
      <w:r w:rsidR="00711E34" w:rsidRPr="00231FB8">
        <w:rPr>
          <w:rFonts w:ascii="Arial" w:eastAsia="Times New Roman" w:hAnsi="Arial" w:cs="Arial"/>
          <w:sz w:val="20"/>
          <w:szCs w:val="20"/>
          <w:lang w:eastAsia="ru-RU"/>
        </w:rPr>
        <w:t>е</w:t>
      </w:r>
      <w:r w:rsidR="00875566" w:rsidRPr="00231FB8">
        <w:rPr>
          <w:rFonts w:ascii="Arial" w:eastAsia="Times New Roman" w:hAnsi="Arial" w:cs="Arial"/>
          <w:sz w:val="20"/>
          <w:szCs w:val="20"/>
          <w:lang w:eastAsia="ru-RU"/>
        </w:rPr>
        <w:t>ме в соответствии с Разрешением на строительство,</w:t>
      </w:r>
      <w:r w:rsidR="001423C3" w:rsidRPr="00231FB8">
        <w:rPr>
          <w:rFonts w:ascii="Arial" w:eastAsia="Times New Roman" w:hAnsi="Arial" w:cs="Arial"/>
          <w:sz w:val="20"/>
          <w:szCs w:val="20"/>
          <w:lang w:eastAsia="ru-RU"/>
        </w:rPr>
        <w:t xml:space="preserve"> проектной документацией</w:t>
      </w:r>
      <w:r w:rsidR="00711E34" w:rsidRPr="00231FB8">
        <w:rPr>
          <w:rFonts w:ascii="Arial" w:eastAsia="Times New Roman" w:hAnsi="Arial" w:cs="Arial"/>
          <w:sz w:val="20"/>
          <w:szCs w:val="20"/>
          <w:lang w:eastAsia="ru-RU"/>
        </w:rPr>
        <w:t>,</w:t>
      </w:r>
      <w:r w:rsidR="00875566" w:rsidRPr="00231FB8">
        <w:rPr>
          <w:rFonts w:ascii="Arial" w:eastAsia="Times New Roman" w:hAnsi="Arial" w:cs="Arial"/>
          <w:sz w:val="20"/>
          <w:szCs w:val="20"/>
          <w:lang w:eastAsia="ru-RU"/>
        </w:rPr>
        <w:t xml:space="preserve"> </w:t>
      </w:r>
      <w:r w:rsidR="001423C3" w:rsidRPr="00231FB8">
        <w:rPr>
          <w:rFonts w:ascii="Arial" w:hAnsi="Arial" w:cs="Arial"/>
          <w:sz w:val="20"/>
          <w:szCs w:val="20"/>
        </w:rPr>
        <w:t>а также соответствие построенного объекта капитального строительства требованиям к строительству</w:t>
      </w:r>
      <w:r w:rsidR="00F42261" w:rsidRPr="00231FB8">
        <w:rPr>
          <w:rFonts w:ascii="Arial" w:hAnsi="Arial" w:cs="Arial"/>
          <w:sz w:val="20"/>
          <w:szCs w:val="20"/>
        </w:rPr>
        <w:t xml:space="preserve"> </w:t>
      </w:r>
      <w:r w:rsidR="001423C3" w:rsidRPr="00231FB8">
        <w:rPr>
          <w:rFonts w:ascii="Arial" w:hAnsi="Arial" w:cs="Arial"/>
          <w:sz w:val="20"/>
          <w:szCs w:val="20"/>
        </w:rPr>
        <w:t>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а также ограничениям, установленным в соответствии с земельным и иным законодательством Российской Федерации.</w:t>
      </w:r>
    </w:p>
    <w:p w14:paraId="5ED31239" w14:textId="1E12310E" w:rsidR="00EB0539" w:rsidRPr="00231FB8" w:rsidRDefault="000B226B" w:rsidP="00231FB8">
      <w:pPr>
        <w:autoSpaceDE w:val="0"/>
        <w:autoSpaceDN w:val="0"/>
        <w:adjustRightInd w:val="0"/>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1.8.</w:t>
      </w:r>
      <w:r w:rsidR="00875566" w:rsidRPr="00231FB8">
        <w:rPr>
          <w:rFonts w:ascii="Arial" w:eastAsia="Times New Roman" w:hAnsi="Arial" w:cs="Arial"/>
          <w:b/>
          <w:sz w:val="20"/>
          <w:szCs w:val="20"/>
          <w:lang w:eastAsia="ru-RU"/>
        </w:rPr>
        <w:t xml:space="preserve"> </w:t>
      </w:r>
      <w:r w:rsidR="00EB0539" w:rsidRPr="00231FB8">
        <w:rPr>
          <w:rFonts w:ascii="Arial" w:eastAsia="Times New Roman" w:hAnsi="Arial" w:cs="Arial"/>
          <w:b/>
          <w:sz w:val="20"/>
          <w:szCs w:val="20"/>
          <w:lang w:eastAsia="ru-RU"/>
        </w:rPr>
        <w:t xml:space="preserve">Разрешение на строительство </w:t>
      </w:r>
      <w:r w:rsidR="00EB0539" w:rsidRPr="00231FB8">
        <w:rPr>
          <w:rFonts w:ascii="Arial" w:eastAsia="Times New Roman" w:hAnsi="Arial" w:cs="Arial"/>
          <w:sz w:val="20"/>
          <w:szCs w:val="20"/>
          <w:lang w:eastAsia="ru-RU"/>
        </w:rPr>
        <w:t>– документ, подтверждающий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при осуществлении строительства объекта капитального строительства</w:t>
      </w:r>
      <w:r w:rsidR="00F42261" w:rsidRPr="00231FB8">
        <w:rPr>
          <w:rFonts w:ascii="Arial" w:eastAsia="Times New Roman" w:hAnsi="Arial" w:cs="Arial"/>
          <w:sz w:val="20"/>
          <w:szCs w:val="20"/>
          <w:lang w:eastAsia="ru-RU"/>
        </w:rPr>
        <w:t xml:space="preserve"> </w:t>
      </w:r>
      <w:r w:rsidR="00EB0539" w:rsidRPr="00231FB8">
        <w:rPr>
          <w:rFonts w:ascii="Arial" w:eastAsia="Times New Roman" w:hAnsi="Arial" w:cs="Arial"/>
          <w:sz w:val="20"/>
          <w:szCs w:val="20"/>
          <w:lang w:eastAsia="ru-RU"/>
        </w:rPr>
        <w:t>и дающий Застройщику право осуществлять строительство</w:t>
      </w:r>
      <w:r w:rsidR="00F42261" w:rsidRPr="00231FB8">
        <w:rPr>
          <w:rFonts w:ascii="Arial" w:eastAsia="Times New Roman" w:hAnsi="Arial" w:cs="Arial"/>
          <w:sz w:val="20"/>
          <w:szCs w:val="20"/>
          <w:lang w:eastAsia="ru-RU"/>
        </w:rPr>
        <w:t xml:space="preserve"> </w:t>
      </w:r>
      <w:r w:rsidR="00EB0539" w:rsidRPr="00231FB8">
        <w:rPr>
          <w:rFonts w:ascii="Arial" w:eastAsia="Times New Roman" w:hAnsi="Arial" w:cs="Arial"/>
          <w:sz w:val="20"/>
          <w:szCs w:val="20"/>
          <w:lang w:eastAsia="ru-RU"/>
        </w:rPr>
        <w:t>объекта капитального строительства</w:t>
      </w:r>
      <w:r w:rsidR="006A5CF5" w:rsidRPr="00231FB8">
        <w:rPr>
          <w:rFonts w:ascii="Arial" w:eastAsia="Times New Roman" w:hAnsi="Arial" w:cs="Arial"/>
          <w:sz w:val="20"/>
          <w:szCs w:val="20"/>
          <w:lang w:eastAsia="ru-RU"/>
        </w:rPr>
        <w:t xml:space="preserve"> (Многоквартирного дома)</w:t>
      </w:r>
      <w:r w:rsidR="00EB0539" w:rsidRPr="00231FB8">
        <w:rPr>
          <w:rFonts w:ascii="Arial" w:eastAsia="Times New Roman" w:hAnsi="Arial" w:cs="Arial"/>
          <w:sz w:val="20"/>
          <w:szCs w:val="20"/>
          <w:lang w:eastAsia="ru-RU"/>
        </w:rPr>
        <w:t>.</w:t>
      </w:r>
    </w:p>
    <w:p w14:paraId="179C8158" w14:textId="52D1F36E" w:rsidR="00A250D0" w:rsidRPr="00231FB8" w:rsidRDefault="000B226B" w:rsidP="00231FB8">
      <w:pPr>
        <w:spacing w:after="0" w:line="240" w:lineRule="auto"/>
        <w:contextualSpacing/>
        <w:jc w:val="both"/>
        <w:rPr>
          <w:rFonts w:ascii="Arial" w:hAnsi="Arial" w:cs="Arial"/>
          <w:sz w:val="20"/>
          <w:szCs w:val="20"/>
        </w:rPr>
      </w:pPr>
      <w:r w:rsidRPr="00231FB8">
        <w:rPr>
          <w:rFonts w:ascii="Arial" w:hAnsi="Arial" w:cs="Arial"/>
          <w:b/>
          <w:sz w:val="20"/>
          <w:szCs w:val="20"/>
        </w:rPr>
        <w:t xml:space="preserve">1.9. </w:t>
      </w:r>
      <w:r w:rsidR="00EB0539" w:rsidRPr="00231FB8">
        <w:rPr>
          <w:rFonts w:ascii="Arial" w:hAnsi="Arial" w:cs="Arial"/>
          <w:b/>
          <w:sz w:val="20"/>
          <w:szCs w:val="20"/>
        </w:rPr>
        <w:t>Фактическая площадь Объекта долевого строительства</w:t>
      </w:r>
      <w:r w:rsidR="00EB0539" w:rsidRPr="00231FB8">
        <w:rPr>
          <w:rFonts w:ascii="Arial" w:hAnsi="Arial" w:cs="Arial"/>
          <w:sz w:val="20"/>
          <w:szCs w:val="20"/>
        </w:rPr>
        <w:t xml:space="preserve"> – сумма площадей всех частей помещени</w:t>
      </w:r>
      <w:r w:rsidRPr="00231FB8">
        <w:rPr>
          <w:rFonts w:ascii="Arial" w:hAnsi="Arial" w:cs="Arial"/>
          <w:sz w:val="20"/>
          <w:szCs w:val="20"/>
        </w:rPr>
        <w:t>й</w:t>
      </w:r>
      <w:r w:rsidR="00EB0539" w:rsidRPr="00231FB8">
        <w:rPr>
          <w:rFonts w:ascii="Arial" w:hAnsi="Arial" w:cs="Arial"/>
          <w:sz w:val="20"/>
          <w:szCs w:val="20"/>
        </w:rPr>
        <w:t xml:space="preserve"> Объекта долевого строительства, включая площадь балконов, террас, лоджий (с применением понижающих коэффициентов: для балконов и террас - 0,3, для лоджий - 0,5), которая определяется по завершении строительства </w:t>
      </w:r>
      <w:r w:rsidR="00EB0539" w:rsidRPr="00231FB8">
        <w:rPr>
          <w:rFonts w:ascii="Arial" w:eastAsia="Times New Roman" w:hAnsi="Arial" w:cs="Arial"/>
          <w:sz w:val="20"/>
          <w:szCs w:val="20"/>
          <w:lang w:eastAsia="ru-RU"/>
        </w:rPr>
        <w:t>Многоквартирного дома</w:t>
      </w:r>
      <w:r w:rsidR="00EB0539" w:rsidRPr="00231FB8">
        <w:rPr>
          <w:rFonts w:ascii="Arial" w:hAnsi="Arial" w:cs="Arial"/>
          <w:sz w:val="20"/>
          <w:szCs w:val="20"/>
        </w:rPr>
        <w:t xml:space="preserve"> на основании обмеров, проведенных уполномоченным лицом, органом или специализированной организацией, осуществляющими учет, кадастровую / техническую инвентаризацию объектов недвижимого имущества. Обмеры Фактической площади Объекта долевого строительства проводятся в степени готовности «</w:t>
      </w:r>
      <w:r w:rsidR="00EB0539" w:rsidRPr="00231FB8">
        <w:rPr>
          <w:rFonts w:ascii="Arial" w:hAnsi="Arial" w:cs="Arial"/>
          <w:sz w:val="20"/>
          <w:szCs w:val="20"/>
          <w:lang w:val="en-US"/>
        </w:rPr>
        <w:t>Shell</w:t>
      </w:r>
      <w:r w:rsidR="00EB0539" w:rsidRPr="00231FB8">
        <w:rPr>
          <w:rFonts w:ascii="Arial" w:hAnsi="Arial" w:cs="Arial"/>
          <w:sz w:val="20"/>
          <w:szCs w:val="20"/>
        </w:rPr>
        <w:t xml:space="preserve"> &amp; </w:t>
      </w:r>
      <w:r w:rsidR="00EB0539" w:rsidRPr="00231FB8">
        <w:rPr>
          <w:rFonts w:ascii="Arial" w:hAnsi="Arial" w:cs="Arial"/>
          <w:sz w:val="20"/>
          <w:szCs w:val="20"/>
          <w:lang w:val="en-US"/>
        </w:rPr>
        <w:t>Core</w:t>
      </w:r>
      <w:r w:rsidR="00EB0539" w:rsidRPr="00231FB8">
        <w:rPr>
          <w:rFonts w:ascii="Arial" w:hAnsi="Arial" w:cs="Arial"/>
          <w:sz w:val="20"/>
          <w:szCs w:val="20"/>
        </w:rPr>
        <w:t>» (без отделки).</w:t>
      </w:r>
      <w:r w:rsidR="0043207A" w:rsidRPr="00231FB8">
        <w:rPr>
          <w:rFonts w:ascii="Arial" w:hAnsi="Arial" w:cs="Arial"/>
          <w:sz w:val="20"/>
          <w:szCs w:val="20"/>
        </w:rPr>
        <w:t xml:space="preserve"> В результате отделки Объекта долевого строительства на дату подписания Передаточного акта его площадь может не совпадать с Фактической площадью, установленной по результатам обмеров, проведенных уполномоченным лицом, органом или специализированной организацией, осуществляющими учет, кадастровую / техническую инвентаризацию объектов недвижимого имущества, и подлежащей указанию в Передаточном акте. Такое изменение Фактической площади не является основанием для пересмотра Цены Договора в большую или меньшую сторону.</w:t>
      </w:r>
    </w:p>
    <w:p w14:paraId="5E76CD85" w14:textId="5E668AF6" w:rsidR="004817FF" w:rsidRPr="00231FB8" w:rsidRDefault="004817FF" w:rsidP="00231FB8">
      <w:pPr>
        <w:spacing w:after="0" w:line="240" w:lineRule="auto"/>
        <w:contextualSpacing/>
        <w:jc w:val="both"/>
        <w:rPr>
          <w:rFonts w:ascii="Arial" w:hAnsi="Arial" w:cs="Arial"/>
          <w:sz w:val="20"/>
          <w:szCs w:val="20"/>
        </w:rPr>
      </w:pPr>
      <w:r w:rsidRPr="00231FB8">
        <w:rPr>
          <w:rFonts w:ascii="Arial" w:hAnsi="Arial" w:cs="Arial"/>
          <w:b/>
          <w:bCs/>
          <w:sz w:val="20"/>
          <w:szCs w:val="20"/>
        </w:rPr>
        <w:t>1.10.</w:t>
      </w:r>
      <w:r w:rsidRPr="00231FB8">
        <w:rPr>
          <w:rFonts w:ascii="Arial" w:hAnsi="Arial" w:cs="Arial"/>
          <w:sz w:val="20"/>
          <w:szCs w:val="20"/>
        </w:rPr>
        <w:t xml:space="preserve"> </w:t>
      </w:r>
      <w:r w:rsidRPr="00231FB8">
        <w:rPr>
          <w:rFonts w:ascii="Arial" w:hAnsi="Arial" w:cs="Arial"/>
          <w:b/>
          <w:bCs/>
          <w:sz w:val="20"/>
          <w:szCs w:val="20"/>
        </w:rPr>
        <w:t>Отделка</w:t>
      </w:r>
      <w:r w:rsidRPr="00231FB8">
        <w:rPr>
          <w:rFonts w:ascii="Arial" w:hAnsi="Arial" w:cs="Arial"/>
          <w:sz w:val="20"/>
          <w:szCs w:val="20"/>
        </w:rPr>
        <w:t xml:space="preserve"> –</w:t>
      </w:r>
      <w:r w:rsidR="00ED0483" w:rsidRPr="00231FB8">
        <w:rPr>
          <w:rFonts w:ascii="Arial" w:hAnsi="Arial" w:cs="Arial"/>
          <w:sz w:val="20"/>
          <w:szCs w:val="20"/>
        </w:rPr>
        <w:t xml:space="preserve"> </w:t>
      </w:r>
      <w:r w:rsidRPr="00231FB8">
        <w:rPr>
          <w:rFonts w:ascii="Arial" w:hAnsi="Arial" w:cs="Arial"/>
          <w:sz w:val="20"/>
          <w:szCs w:val="20"/>
        </w:rPr>
        <w:t xml:space="preserve">отделка </w:t>
      </w:r>
      <w:r w:rsidR="00FE1486" w:rsidRPr="00231FB8">
        <w:rPr>
          <w:rFonts w:ascii="Arial" w:hAnsi="Arial" w:cs="Arial"/>
          <w:sz w:val="20"/>
          <w:szCs w:val="20"/>
        </w:rPr>
        <w:t>Объекта долевого строительства</w:t>
      </w:r>
      <w:r w:rsidRPr="00231FB8">
        <w:rPr>
          <w:rFonts w:ascii="Arial" w:hAnsi="Arial" w:cs="Arial"/>
          <w:sz w:val="20"/>
          <w:szCs w:val="20"/>
        </w:rPr>
        <w:t xml:space="preserve"> в соответствии с характеристиками, указанными в Приложении </w:t>
      </w:r>
      <w:r w:rsidR="00506403" w:rsidRPr="00231FB8">
        <w:rPr>
          <w:rFonts w:ascii="Arial" w:hAnsi="Arial" w:cs="Arial"/>
          <w:sz w:val="20"/>
          <w:szCs w:val="20"/>
        </w:rPr>
        <w:t>2</w:t>
      </w:r>
      <w:r w:rsidRPr="00231FB8">
        <w:rPr>
          <w:rFonts w:ascii="Arial" w:hAnsi="Arial" w:cs="Arial"/>
          <w:sz w:val="20"/>
          <w:szCs w:val="20"/>
        </w:rPr>
        <w:t xml:space="preserve"> к настоящему Договору.</w:t>
      </w:r>
    </w:p>
    <w:p w14:paraId="201FE70F" w14:textId="77777777" w:rsidR="00EB0539" w:rsidRPr="00231FB8" w:rsidRDefault="00EB0539" w:rsidP="00231FB8">
      <w:pPr>
        <w:spacing w:after="0" w:line="240" w:lineRule="auto"/>
        <w:contextualSpacing/>
        <w:jc w:val="both"/>
        <w:rPr>
          <w:rFonts w:ascii="Arial" w:eastAsia="Times New Roman" w:hAnsi="Arial" w:cs="Arial"/>
          <w:sz w:val="20"/>
          <w:szCs w:val="20"/>
          <w:lang w:eastAsia="ru-RU"/>
        </w:rPr>
      </w:pPr>
    </w:p>
    <w:p w14:paraId="6A1AC370" w14:textId="77777777" w:rsidR="00A250D0" w:rsidRPr="00231FB8" w:rsidRDefault="00A250D0" w:rsidP="00231FB8">
      <w:pPr>
        <w:keepNext/>
        <w:spacing w:after="0" w:line="240" w:lineRule="auto"/>
        <w:contextualSpacing/>
        <w:jc w:val="center"/>
        <w:outlineLvl w:val="1"/>
        <w:rPr>
          <w:rFonts w:ascii="Arial" w:eastAsia="Arial Unicode MS" w:hAnsi="Arial" w:cs="Arial"/>
          <w:b/>
          <w:sz w:val="20"/>
          <w:szCs w:val="20"/>
          <w:lang w:eastAsia="ru-RU"/>
        </w:rPr>
      </w:pPr>
      <w:r w:rsidRPr="00231FB8">
        <w:rPr>
          <w:rFonts w:ascii="Arial" w:eastAsia="Arial Unicode MS" w:hAnsi="Arial" w:cs="Arial"/>
          <w:b/>
          <w:sz w:val="20"/>
          <w:szCs w:val="20"/>
          <w:lang w:eastAsia="ru-RU"/>
        </w:rPr>
        <w:t>2. Предмет Договора</w:t>
      </w:r>
    </w:p>
    <w:p w14:paraId="1FC8A1EA" w14:textId="5C135452" w:rsidR="00A250D0" w:rsidRPr="00231FB8" w:rsidRDefault="00DC1BAB"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 xml:space="preserve">2.1. </w:t>
      </w:r>
      <w:r w:rsidRPr="00231FB8">
        <w:rPr>
          <w:rFonts w:ascii="Arial" w:eastAsia="Times New Roman" w:hAnsi="Arial" w:cs="Arial"/>
          <w:sz w:val="20"/>
          <w:szCs w:val="20"/>
          <w:lang w:eastAsia="ru-RU"/>
        </w:rPr>
        <w:t xml:space="preserve">По настоящему Договору Застройщик обязуется в предусмотренный Договором срок своими силами и (или) с привлечением других лиц </w:t>
      </w:r>
      <w:r w:rsidR="000D34C4" w:rsidRPr="00231FB8">
        <w:rPr>
          <w:rFonts w:ascii="Arial" w:eastAsia="Times New Roman" w:hAnsi="Arial" w:cs="Arial"/>
          <w:sz w:val="20"/>
          <w:szCs w:val="20"/>
          <w:lang w:eastAsia="ru-RU"/>
        </w:rPr>
        <w:t>построить (создать)</w:t>
      </w:r>
      <w:r w:rsidR="0075794D" w:rsidRPr="00231FB8">
        <w:rPr>
          <w:rFonts w:ascii="Arial" w:eastAsia="Times New Roman" w:hAnsi="Arial" w:cs="Arial"/>
          <w:sz w:val="20"/>
          <w:szCs w:val="20"/>
          <w:lang w:eastAsia="ru-RU"/>
        </w:rPr>
        <w:t xml:space="preserve"> </w:t>
      </w:r>
      <w:r w:rsidR="00875566" w:rsidRPr="00231FB8">
        <w:rPr>
          <w:rFonts w:ascii="Arial" w:eastAsia="Times New Roman" w:hAnsi="Arial" w:cs="Arial"/>
          <w:sz w:val="20"/>
          <w:szCs w:val="20"/>
          <w:lang w:eastAsia="ru-RU"/>
        </w:rPr>
        <w:t>Многоквартирн</w:t>
      </w:r>
      <w:r w:rsidR="000D34C4" w:rsidRPr="00231FB8">
        <w:rPr>
          <w:rFonts w:ascii="Arial" w:eastAsia="Times New Roman" w:hAnsi="Arial" w:cs="Arial"/>
          <w:sz w:val="20"/>
          <w:szCs w:val="20"/>
          <w:lang w:eastAsia="ru-RU"/>
        </w:rPr>
        <w:t>ый</w:t>
      </w:r>
      <w:r w:rsidR="00875566" w:rsidRPr="00231FB8">
        <w:rPr>
          <w:rFonts w:ascii="Arial" w:eastAsia="Times New Roman" w:hAnsi="Arial" w:cs="Arial"/>
          <w:sz w:val="20"/>
          <w:szCs w:val="20"/>
          <w:lang w:eastAsia="ru-RU"/>
        </w:rPr>
        <w:t xml:space="preserve"> дом</w:t>
      </w:r>
      <w:r w:rsidR="00CF6EA4" w:rsidRPr="00231FB8">
        <w:rPr>
          <w:rFonts w:ascii="Arial" w:eastAsia="Times New Roman" w:hAnsi="Arial" w:cs="Arial"/>
          <w:sz w:val="20"/>
          <w:szCs w:val="20"/>
          <w:lang w:eastAsia="ru-RU"/>
        </w:rPr>
        <w:t xml:space="preserve"> </w:t>
      </w:r>
      <w:r w:rsidRPr="00231FB8">
        <w:rPr>
          <w:rFonts w:ascii="Arial" w:eastAsia="Times New Roman" w:hAnsi="Arial" w:cs="Arial"/>
          <w:sz w:val="20"/>
          <w:szCs w:val="20"/>
          <w:lang w:eastAsia="ru-RU"/>
        </w:rPr>
        <w:t>и после получения разрешения на ввод в эксплуатацию</w:t>
      </w:r>
      <w:r w:rsidR="00875566" w:rsidRPr="00231FB8">
        <w:rPr>
          <w:rFonts w:ascii="Arial" w:eastAsia="Times New Roman" w:hAnsi="Arial" w:cs="Arial"/>
          <w:sz w:val="20"/>
          <w:szCs w:val="20"/>
          <w:lang w:eastAsia="ru-RU"/>
        </w:rPr>
        <w:t xml:space="preserve"> Многоквартирного дома</w:t>
      </w:r>
      <w:r w:rsidRPr="00231FB8">
        <w:rPr>
          <w:rFonts w:ascii="Arial" w:eastAsia="Times New Roman" w:hAnsi="Arial" w:cs="Arial"/>
          <w:sz w:val="20"/>
          <w:szCs w:val="20"/>
          <w:lang w:eastAsia="ru-RU"/>
        </w:rPr>
        <w:t xml:space="preserve"> передать Участнику</w:t>
      </w:r>
      <w:r w:rsidR="00875566" w:rsidRPr="00231FB8">
        <w:rPr>
          <w:rFonts w:ascii="Arial" w:eastAsia="Times New Roman" w:hAnsi="Arial" w:cs="Arial"/>
          <w:sz w:val="20"/>
          <w:szCs w:val="20"/>
          <w:lang w:eastAsia="ru-RU"/>
        </w:rPr>
        <w:t xml:space="preserve"> входящий в его состав</w:t>
      </w:r>
      <w:r w:rsidRPr="00231FB8">
        <w:rPr>
          <w:rFonts w:ascii="Arial" w:eastAsia="Times New Roman" w:hAnsi="Arial" w:cs="Arial"/>
          <w:sz w:val="20"/>
          <w:szCs w:val="20"/>
          <w:lang w:eastAsia="ru-RU"/>
        </w:rPr>
        <w:t xml:space="preserve"> Объект долевого строительства, а Участник обязуется </w:t>
      </w:r>
      <w:r w:rsidR="00EE319C" w:rsidRPr="00231FB8">
        <w:rPr>
          <w:rFonts w:ascii="Arial" w:eastAsia="Times New Roman" w:hAnsi="Arial" w:cs="Arial"/>
          <w:sz w:val="20"/>
          <w:szCs w:val="20"/>
          <w:lang w:eastAsia="ru-RU"/>
        </w:rPr>
        <w:t>о</w:t>
      </w:r>
      <w:r w:rsidRPr="00231FB8">
        <w:rPr>
          <w:rFonts w:ascii="Arial" w:eastAsia="Times New Roman" w:hAnsi="Arial" w:cs="Arial"/>
          <w:sz w:val="20"/>
          <w:szCs w:val="20"/>
          <w:lang w:eastAsia="ru-RU"/>
        </w:rPr>
        <w:t xml:space="preserve">платить обусловленную Договором Цену </w:t>
      </w:r>
      <w:r w:rsidR="003C38E5" w:rsidRPr="00231FB8">
        <w:rPr>
          <w:rFonts w:ascii="Arial" w:eastAsia="Times New Roman" w:hAnsi="Arial" w:cs="Arial"/>
          <w:sz w:val="20"/>
          <w:szCs w:val="20"/>
          <w:lang w:eastAsia="ru-RU"/>
        </w:rPr>
        <w:t>д</w:t>
      </w:r>
      <w:r w:rsidRPr="00231FB8">
        <w:rPr>
          <w:rFonts w:ascii="Arial" w:eastAsia="Times New Roman" w:hAnsi="Arial" w:cs="Arial"/>
          <w:sz w:val="20"/>
          <w:szCs w:val="20"/>
          <w:lang w:eastAsia="ru-RU"/>
        </w:rPr>
        <w:t>оговора и принять Объект долевого строительства</w:t>
      </w:r>
      <w:r w:rsidR="000D34C4" w:rsidRPr="00231FB8">
        <w:rPr>
          <w:rFonts w:ascii="Arial" w:eastAsia="Times New Roman" w:hAnsi="Arial" w:cs="Arial"/>
          <w:sz w:val="20"/>
          <w:szCs w:val="20"/>
          <w:lang w:eastAsia="ru-RU"/>
        </w:rPr>
        <w:t xml:space="preserve"> при наличии разрешения на ввод в эксплуатацию Многоквартирного дома</w:t>
      </w:r>
      <w:r w:rsidRPr="00231FB8">
        <w:rPr>
          <w:rFonts w:ascii="Arial" w:eastAsia="Times New Roman" w:hAnsi="Arial" w:cs="Arial"/>
          <w:sz w:val="20"/>
          <w:szCs w:val="20"/>
          <w:lang w:eastAsia="ru-RU"/>
        </w:rPr>
        <w:t>.</w:t>
      </w:r>
    </w:p>
    <w:p w14:paraId="794FDA1D" w14:textId="715018FB" w:rsidR="00DC1BAB" w:rsidRPr="00231FB8" w:rsidRDefault="00DC1BAB"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 xml:space="preserve">2.2. </w:t>
      </w:r>
      <w:r w:rsidRPr="00231FB8">
        <w:rPr>
          <w:rFonts w:ascii="Arial" w:eastAsia="Times New Roman" w:hAnsi="Arial" w:cs="Arial"/>
          <w:sz w:val="20"/>
          <w:szCs w:val="20"/>
          <w:lang w:eastAsia="ru-RU"/>
        </w:rPr>
        <w:t xml:space="preserve">Застройщик осуществляет </w:t>
      </w:r>
      <w:r w:rsidR="0075794D" w:rsidRPr="00231FB8">
        <w:rPr>
          <w:rFonts w:ascii="Arial" w:eastAsia="Times New Roman" w:hAnsi="Arial" w:cs="Arial"/>
          <w:sz w:val="20"/>
          <w:szCs w:val="20"/>
          <w:lang w:eastAsia="ru-RU"/>
        </w:rPr>
        <w:t>строительство</w:t>
      </w:r>
      <w:r w:rsidR="00E20E6D" w:rsidRPr="00231FB8">
        <w:rPr>
          <w:rFonts w:ascii="Arial" w:eastAsia="Times New Roman" w:hAnsi="Arial" w:cs="Arial"/>
          <w:sz w:val="20"/>
          <w:szCs w:val="20"/>
          <w:lang w:eastAsia="ru-RU"/>
        </w:rPr>
        <w:t xml:space="preserve"> Многоквартирного дома </w:t>
      </w:r>
      <w:r w:rsidRPr="00231FB8">
        <w:rPr>
          <w:rFonts w:ascii="Arial" w:eastAsia="Times New Roman" w:hAnsi="Arial" w:cs="Arial"/>
          <w:sz w:val="20"/>
          <w:szCs w:val="20"/>
          <w:lang w:eastAsia="ru-RU"/>
        </w:rPr>
        <w:t>на основании:</w:t>
      </w:r>
    </w:p>
    <w:p w14:paraId="23A148F1" w14:textId="2E687901" w:rsidR="009F2BC7" w:rsidRPr="00231FB8" w:rsidRDefault="0075794D" w:rsidP="00231FB8">
      <w:pPr>
        <w:numPr>
          <w:ilvl w:val="0"/>
          <w:numId w:val="5"/>
        </w:numPr>
        <w:spacing w:after="0" w:line="240" w:lineRule="auto"/>
        <w:ind w:left="0" w:firstLine="426"/>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 xml:space="preserve">Разрешения на строительство № </w:t>
      </w:r>
      <w:r w:rsidR="004A3953" w:rsidRPr="00231FB8">
        <w:rPr>
          <w:rFonts w:ascii="Arial" w:hAnsi="Arial" w:cs="Arial"/>
          <w:sz w:val="20"/>
          <w:szCs w:val="20"/>
        </w:rPr>
        <w:t>77-07-021658-2024</w:t>
      </w:r>
      <w:r w:rsidRPr="00231FB8">
        <w:rPr>
          <w:rFonts w:ascii="Arial" w:eastAsia="Times New Roman" w:hAnsi="Arial" w:cs="Arial"/>
          <w:sz w:val="20"/>
          <w:szCs w:val="20"/>
          <w:lang w:eastAsia="ru-RU"/>
        </w:rPr>
        <w:t xml:space="preserve"> от </w:t>
      </w:r>
      <w:r w:rsidR="004A3953" w:rsidRPr="00231FB8">
        <w:rPr>
          <w:rFonts w:ascii="Arial" w:hAnsi="Arial" w:cs="Arial"/>
          <w:sz w:val="20"/>
          <w:szCs w:val="20"/>
        </w:rPr>
        <w:t>13.08.2024</w:t>
      </w:r>
      <w:r w:rsidR="0087230E" w:rsidRPr="00231FB8">
        <w:rPr>
          <w:rFonts w:ascii="Arial" w:eastAsia="Times New Roman" w:hAnsi="Arial" w:cs="Arial"/>
          <w:sz w:val="20"/>
          <w:szCs w:val="20"/>
          <w:lang w:eastAsia="ru-RU"/>
        </w:rPr>
        <w:t xml:space="preserve">, </w:t>
      </w:r>
      <w:r w:rsidRPr="00231FB8">
        <w:rPr>
          <w:rFonts w:ascii="Arial" w:eastAsia="Times New Roman" w:hAnsi="Arial" w:cs="Arial"/>
          <w:sz w:val="20"/>
          <w:szCs w:val="20"/>
          <w:lang w:eastAsia="ru-RU"/>
        </w:rPr>
        <w:t xml:space="preserve">выданного </w:t>
      </w:r>
      <w:r w:rsidR="004A3953" w:rsidRPr="00231FB8">
        <w:rPr>
          <w:rFonts w:ascii="Arial" w:eastAsia="Times New Roman" w:hAnsi="Arial" w:cs="Arial"/>
          <w:sz w:val="20"/>
          <w:szCs w:val="20"/>
          <w:lang w:eastAsia="ru-RU"/>
        </w:rPr>
        <w:t xml:space="preserve">Комитетом </w:t>
      </w:r>
      <w:r w:rsidR="0087230E" w:rsidRPr="00231FB8">
        <w:rPr>
          <w:rFonts w:ascii="Arial" w:eastAsia="Times New Roman" w:hAnsi="Arial" w:cs="Arial"/>
          <w:sz w:val="20"/>
          <w:szCs w:val="20"/>
          <w:lang w:eastAsia="ru-RU"/>
        </w:rPr>
        <w:t xml:space="preserve">государственного </w:t>
      </w:r>
      <w:r w:rsidR="004A3953" w:rsidRPr="00231FB8">
        <w:rPr>
          <w:rFonts w:ascii="Arial" w:eastAsia="Times New Roman" w:hAnsi="Arial" w:cs="Arial"/>
          <w:sz w:val="20"/>
          <w:szCs w:val="20"/>
          <w:lang w:eastAsia="ru-RU"/>
        </w:rPr>
        <w:t>строительного надзора города Москвы (МОСГОССТРОЙНАДЗОР)</w:t>
      </w:r>
      <w:r w:rsidRPr="00231FB8">
        <w:rPr>
          <w:rFonts w:ascii="Arial" w:eastAsia="Times New Roman" w:hAnsi="Arial" w:cs="Arial"/>
          <w:sz w:val="20"/>
          <w:szCs w:val="20"/>
          <w:lang w:eastAsia="ru-RU"/>
        </w:rPr>
        <w:t>;</w:t>
      </w:r>
    </w:p>
    <w:p w14:paraId="35C2D651" w14:textId="03646FCA" w:rsidR="0075794D" w:rsidRPr="00231FB8" w:rsidRDefault="00A155C8" w:rsidP="00231FB8">
      <w:pPr>
        <w:numPr>
          <w:ilvl w:val="0"/>
          <w:numId w:val="5"/>
        </w:numPr>
        <w:autoSpaceDE w:val="0"/>
        <w:autoSpaceDN w:val="0"/>
        <w:adjustRightInd w:val="0"/>
        <w:spacing w:after="0" w:line="240" w:lineRule="auto"/>
        <w:ind w:left="0" w:firstLine="426"/>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Проектной декларации</w:t>
      </w:r>
      <w:r w:rsidR="005C6339" w:rsidRPr="00231FB8">
        <w:rPr>
          <w:rFonts w:ascii="Arial" w:eastAsia="Times New Roman" w:hAnsi="Arial" w:cs="Arial"/>
          <w:sz w:val="20"/>
          <w:szCs w:val="20"/>
          <w:lang w:eastAsia="ru-RU"/>
        </w:rPr>
        <w:t xml:space="preserve"> </w:t>
      </w:r>
      <w:r w:rsidR="00F80B94" w:rsidRPr="00231FB8">
        <w:rPr>
          <w:rFonts w:ascii="Arial" w:hAnsi="Arial" w:cs="Arial"/>
          <w:sz w:val="20"/>
          <w:szCs w:val="20"/>
        </w:rPr>
        <w:t>(п.2.4. Договора)</w:t>
      </w:r>
      <w:r w:rsidR="0075794D" w:rsidRPr="00231FB8">
        <w:rPr>
          <w:rFonts w:ascii="Arial" w:eastAsia="Times New Roman" w:hAnsi="Arial" w:cs="Arial"/>
          <w:sz w:val="20"/>
          <w:szCs w:val="20"/>
          <w:lang w:eastAsia="ru-RU"/>
        </w:rPr>
        <w:t>;</w:t>
      </w:r>
    </w:p>
    <w:p w14:paraId="667FA0C4" w14:textId="16A01751" w:rsidR="00A155C8" w:rsidRPr="00231FB8" w:rsidRDefault="00761F5F" w:rsidP="00231FB8">
      <w:pPr>
        <w:numPr>
          <w:ilvl w:val="0"/>
          <w:numId w:val="5"/>
        </w:numPr>
        <w:autoSpaceDE w:val="0"/>
        <w:autoSpaceDN w:val="0"/>
        <w:adjustRightInd w:val="0"/>
        <w:spacing w:after="0" w:line="240" w:lineRule="auto"/>
        <w:ind w:left="0" w:firstLine="426"/>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 xml:space="preserve">Договора аренды земельного участка. </w:t>
      </w:r>
    </w:p>
    <w:p w14:paraId="4CEA4ACD" w14:textId="5F73FCA7" w:rsidR="00A250D0" w:rsidRPr="00231FB8" w:rsidRDefault="00DC1BAB"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 xml:space="preserve">2.3. </w:t>
      </w:r>
      <w:r w:rsidRPr="00231FB8">
        <w:rPr>
          <w:rFonts w:ascii="Arial" w:eastAsia="Times New Roman" w:hAnsi="Arial" w:cs="Arial"/>
          <w:sz w:val="20"/>
          <w:szCs w:val="20"/>
          <w:lang w:eastAsia="ru-RU"/>
        </w:rPr>
        <w:t xml:space="preserve">Застройщик передает Участнику Объект долевого строительства в срок до </w:t>
      </w:r>
      <w:r w:rsidR="00F1708D" w:rsidRPr="00231FB8">
        <w:rPr>
          <w:rFonts w:ascii="Arial" w:eastAsia="Times New Roman" w:hAnsi="Arial" w:cs="Arial"/>
          <w:sz w:val="20"/>
          <w:szCs w:val="20"/>
          <w:lang w:eastAsia="ru-RU"/>
        </w:rPr>
        <w:t>«</w:t>
      </w:r>
      <w:r w:rsidR="00D97136" w:rsidRPr="00231FB8">
        <w:rPr>
          <w:rFonts w:ascii="Arial" w:eastAsia="Times New Roman" w:hAnsi="Arial" w:cs="Arial"/>
          <w:sz w:val="20"/>
          <w:szCs w:val="20"/>
          <w:lang w:eastAsia="ru-RU"/>
        </w:rPr>
        <w:t>31</w:t>
      </w:r>
      <w:r w:rsidR="00F1708D" w:rsidRPr="00231FB8">
        <w:rPr>
          <w:rFonts w:ascii="Arial" w:eastAsia="Times New Roman" w:hAnsi="Arial" w:cs="Arial"/>
          <w:sz w:val="20"/>
          <w:szCs w:val="20"/>
          <w:lang w:eastAsia="ru-RU"/>
        </w:rPr>
        <w:t xml:space="preserve">» </w:t>
      </w:r>
      <w:r w:rsidR="00D97136" w:rsidRPr="00231FB8">
        <w:rPr>
          <w:rFonts w:ascii="Arial" w:eastAsia="Times New Roman" w:hAnsi="Arial" w:cs="Arial"/>
          <w:sz w:val="20"/>
          <w:szCs w:val="20"/>
          <w:lang w:eastAsia="ru-RU"/>
        </w:rPr>
        <w:t>декабря</w:t>
      </w:r>
      <w:r w:rsidR="009D248E" w:rsidRPr="00231FB8">
        <w:rPr>
          <w:rFonts w:ascii="Arial" w:eastAsia="Times New Roman" w:hAnsi="Arial" w:cs="Arial"/>
          <w:sz w:val="20"/>
          <w:szCs w:val="20"/>
          <w:lang w:eastAsia="ru-RU"/>
        </w:rPr>
        <w:t xml:space="preserve"> </w:t>
      </w:r>
      <w:r w:rsidR="00F1708D" w:rsidRPr="00231FB8">
        <w:rPr>
          <w:rFonts w:ascii="Arial" w:eastAsia="Times New Roman" w:hAnsi="Arial" w:cs="Arial"/>
          <w:sz w:val="20"/>
          <w:szCs w:val="20"/>
          <w:lang w:eastAsia="ru-RU"/>
        </w:rPr>
        <w:t>20</w:t>
      </w:r>
      <w:r w:rsidR="00D97136" w:rsidRPr="00231FB8">
        <w:rPr>
          <w:rFonts w:ascii="Arial" w:eastAsia="Times New Roman" w:hAnsi="Arial" w:cs="Arial"/>
          <w:sz w:val="20"/>
          <w:szCs w:val="20"/>
          <w:lang w:eastAsia="ru-RU"/>
        </w:rPr>
        <w:t xml:space="preserve">28 </w:t>
      </w:r>
      <w:r w:rsidR="00F1708D" w:rsidRPr="00231FB8">
        <w:rPr>
          <w:rFonts w:ascii="Arial" w:eastAsia="Times New Roman" w:hAnsi="Arial" w:cs="Arial"/>
          <w:sz w:val="20"/>
          <w:szCs w:val="20"/>
          <w:lang w:eastAsia="ru-RU"/>
        </w:rPr>
        <w:t>года</w:t>
      </w:r>
      <w:r w:rsidRPr="00231FB8">
        <w:rPr>
          <w:rFonts w:ascii="Arial" w:eastAsia="Times New Roman" w:hAnsi="Arial" w:cs="Arial"/>
          <w:sz w:val="20"/>
          <w:szCs w:val="20"/>
          <w:lang w:eastAsia="ru-RU"/>
        </w:rPr>
        <w:t xml:space="preserve"> (в том числе имеет право передать досрочно).</w:t>
      </w:r>
    </w:p>
    <w:p w14:paraId="5344798E" w14:textId="300507ED" w:rsidR="00A250D0" w:rsidRPr="00231FB8" w:rsidRDefault="00A250D0"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 xml:space="preserve">2.4. </w:t>
      </w:r>
      <w:r w:rsidRPr="00231FB8">
        <w:rPr>
          <w:rFonts w:ascii="Arial" w:eastAsia="Times New Roman" w:hAnsi="Arial" w:cs="Arial"/>
          <w:sz w:val="20"/>
          <w:szCs w:val="20"/>
          <w:lang w:eastAsia="ru-RU"/>
        </w:rPr>
        <w:t xml:space="preserve">Застройщик гарантирует, что </w:t>
      </w:r>
      <w:r w:rsidR="000125F8" w:rsidRPr="00231FB8">
        <w:rPr>
          <w:rFonts w:ascii="Arial" w:eastAsia="Times New Roman" w:hAnsi="Arial" w:cs="Arial"/>
          <w:sz w:val="20"/>
          <w:szCs w:val="20"/>
          <w:lang w:eastAsia="ru-RU"/>
        </w:rPr>
        <w:t>П</w:t>
      </w:r>
      <w:r w:rsidRPr="00231FB8">
        <w:rPr>
          <w:rFonts w:ascii="Arial" w:eastAsia="Times New Roman" w:hAnsi="Arial" w:cs="Arial"/>
          <w:sz w:val="20"/>
          <w:szCs w:val="20"/>
          <w:lang w:eastAsia="ru-RU"/>
        </w:rPr>
        <w:t xml:space="preserve">роектная декларация, включающая в себя информацию о Застройщике и объекте строительства, в установленном действующим законодательством порядке предоставлена во все соответствующие государственные органы и опубликована в соответствии с требованиями действующего законодательства Российской Федерации в сети </w:t>
      </w:r>
      <w:r w:rsidR="00EE2973" w:rsidRPr="00231FB8">
        <w:rPr>
          <w:rFonts w:ascii="Arial" w:eastAsia="Times New Roman" w:hAnsi="Arial" w:cs="Arial"/>
          <w:sz w:val="20"/>
          <w:szCs w:val="20"/>
          <w:lang w:eastAsia="ru-RU"/>
        </w:rPr>
        <w:t>«</w:t>
      </w:r>
      <w:r w:rsidRPr="00231FB8">
        <w:rPr>
          <w:rFonts w:ascii="Arial" w:eastAsia="Times New Roman" w:hAnsi="Arial" w:cs="Arial"/>
          <w:sz w:val="20"/>
          <w:szCs w:val="20"/>
          <w:lang w:eastAsia="ru-RU"/>
        </w:rPr>
        <w:t>Интернет</w:t>
      </w:r>
      <w:r w:rsidR="00EE2973" w:rsidRPr="00231FB8">
        <w:rPr>
          <w:rFonts w:ascii="Arial" w:eastAsia="Times New Roman" w:hAnsi="Arial" w:cs="Arial"/>
          <w:sz w:val="20"/>
          <w:szCs w:val="20"/>
          <w:lang w:eastAsia="ru-RU"/>
        </w:rPr>
        <w:t>»</w:t>
      </w:r>
      <w:r w:rsidR="000B226B" w:rsidRPr="00231FB8">
        <w:rPr>
          <w:rFonts w:ascii="Arial" w:eastAsia="Times New Roman" w:hAnsi="Arial" w:cs="Arial"/>
          <w:sz w:val="20"/>
          <w:szCs w:val="20"/>
          <w:lang w:eastAsia="ru-RU"/>
        </w:rPr>
        <w:t xml:space="preserve"> в</w:t>
      </w:r>
      <w:r w:rsidR="000B226B" w:rsidRPr="00231FB8" w:rsidDel="000C1B9A">
        <w:rPr>
          <w:rFonts w:ascii="Arial" w:eastAsia="Times New Roman" w:hAnsi="Arial" w:cs="Arial"/>
          <w:sz w:val="20"/>
          <w:szCs w:val="20"/>
          <w:lang w:eastAsia="ru-RU"/>
        </w:rPr>
        <w:t xml:space="preserve"> </w:t>
      </w:r>
      <w:r w:rsidR="000B226B" w:rsidRPr="00231FB8">
        <w:rPr>
          <w:rFonts w:ascii="Arial" w:eastAsia="Times New Roman" w:hAnsi="Arial" w:cs="Arial"/>
          <w:sz w:val="20"/>
          <w:szCs w:val="20"/>
          <w:lang w:eastAsia="ru-RU"/>
        </w:rPr>
        <w:t>Единой информационной системе жилищного строительства (далее также «ЕИСЖС») на сайте: https://наш.дом.рф</w:t>
      </w:r>
      <w:r w:rsidRPr="00231FB8">
        <w:rPr>
          <w:rFonts w:ascii="Arial" w:eastAsia="Times New Roman" w:hAnsi="Arial" w:cs="Arial"/>
          <w:sz w:val="20"/>
          <w:szCs w:val="20"/>
          <w:lang w:eastAsia="ru-RU"/>
        </w:rPr>
        <w:t xml:space="preserve"> (</w:t>
      </w:r>
      <w:r w:rsidR="000B226B" w:rsidRPr="00231FB8">
        <w:rPr>
          <w:rFonts w:ascii="Arial" w:eastAsia="Times New Roman" w:hAnsi="Arial" w:cs="Arial"/>
          <w:sz w:val="20"/>
          <w:szCs w:val="20"/>
          <w:lang w:eastAsia="ru-RU"/>
        </w:rPr>
        <w:t xml:space="preserve">ранее и далее – </w:t>
      </w:r>
      <w:r w:rsidRPr="00231FB8">
        <w:rPr>
          <w:rFonts w:ascii="Arial" w:eastAsia="Times New Roman" w:hAnsi="Arial" w:cs="Arial"/>
          <w:sz w:val="20"/>
          <w:szCs w:val="20"/>
          <w:lang w:eastAsia="ru-RU"/>
        </w:rPr>
        <w:t>«</w:t>
      </w:r>
      <w:r w:rsidRPr="00231FB8">
        <w:rPr>
          <w:rFonts w:ascii="Arial" w:eastAsia="Times New Roman" w:hAnsi="Arial" w:cs="Arial"/>
          <w:b/>
          <w:sz w:val="20"/>
          <w:szCs w:val="20"/>
          <w:lang w:eastAsia="ru-RU"/>
        </w:rPr>
        <w:t>Проектная декларация</w:t>
      </w:r>
      <w:r w:rsidRPr="00231FB8">
        <w:rPr>
          <w:rFonts w:ascii="Arial" w:eastAsia="Times New Roman" w:hAnsi="Arial" w:cs="Arial"/>
          <w:sz w:val="20"/>
          <w:szCs w:val="20"/>
          <w:lang w:eastAsia="ru-RU"/>
        </w:rPr>
        <w:t>»).</w:t>
      </w:r>
    </w:p>
    <w:p w14:paraId="5323C59A" w14:textId="5CBDB9BE" w:rsidR="00FE0256" w:rsidRPr="00231FB8" w:rsidRDefault="00A250D0"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2.5.</w:t>
      </w:r>
      <w:r w:rsidRPr="00231FB8">
        <w:rPr>
          <w:rFonts w:ascii="Arial" w:eastAsia="Times New Roman" w:hAnsi="Arial" w:cs="Arial"/>
          <w:sz w:val="20"/>
          <w:szCs w:val="20"/>
          <w:lang w:eastAsia="ru-RU"/>
        </w:rPr>
        <w:t xml:space="preserve"> Объект долевого строительства приобретается Участником для личных, семейных, домашних и иных нужд, не связанных с осуществлением предпринимательской деятельности.</w:t>
      </w:r>
    </w:p>
    <w:p w14:paraId="758B8E4E" w14:textId="1B0B5875" w:rsidR="004344E4" w:rsidRPr="00231FB8" w:rsidRDefault="004344E4"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bCs/>
          <w:sz w:val="20"/>
          <w:szCs w:val="20"/>
          <w:lang w:eastAsia="ru-RU"/>
        </w:rPr>
        <w:lastRenderedPageBreak/>
        <w:t xml:space="preserve">2.6. </w:t>
      </w:r>
      <w:r w:rsidRPr="00231FB8">
        <w:rPr>
          <w:rFonts w:ascii="Arial" w:eastAsia="Times New Roman" w:hAnsi="Arial" w:cs="Arial"/>
          <w:sz w:val="20"/>
          <w:szCs w:val="20"/>
          <w:lang w:eastAsia="ru-RU"/>
        </w:rPr>
        <w:t xml:space="preserve">Денежные средства Участников долевого строительства размещаются на счетах </w:t>
      </w:r>
      <w:proofErr w:type="spellStart"/>
      <w:r w:rsidRPr="00231FB8">
        <w:rPr>
          <w:rFonts w:ascii="Arial" w:eastAsia="Times New Roman" w:hAnsi="Arial" w:cs="Arial"/>
          <w:sz w:val="20"/>
          <w:szCs w:val="20"/>
          <w:lang w:eastAsia="ru-RU"/>
        </w:rPr>
        <w:t>эскроу</w:t>
      </w:r>
      <w:proofErr w:type="spellEnd"/>
      <w:r w:rsidRPr="00231FB8">
        <w:rPr>
          <w:rFonts w:ascii="Arial" w:eastAsia="Times New Roman" w:hAnsi="Arial" w:cs="Arial"/>
          <w:sz w:val="20"/>
          <w:szCs w:val="20"/>
          <w:lang w:eastAsia="ru-RU"/>
        </w:rPr>
        <w:t xml:space="preserve"> в порядке, предусмотренном ст. 15.4 Закона об участии в долевом строительстве.</w:t>
      </w:r>
    </w:p>
    <w:p w14:paraId="3F63E408" w14:textId="77777777" w:rsidR="00D50F39" w:rsidRPr="00231FB8" w:rsidRDefault="00D50F39" w:rsidP="00231FB8">
      <w:pPr>
        <w:spacing w:after="0" w:line="240" w:lineRule="auto"/>
        <w:contextualSpacing/>
        <w:jc w:val="both"/>
        <w:rPr>
          <w:rFonts w:ascii="Arial" w:eastAsia="Times New Roman" w:hAnsi="Arial" w:cs="Arial"/>
          <w:sz w:val="20"/>
          <w:szCs w:val="20"/>
          <w:lang w:eastAsia="ru-RU"/>
        </w:rPr>
      </w:pPr>
    </w:p>
    <w:p w14:paraId="762FEF5A" w14:textId="77777777" w:rsidR="00A250D0" w:rsidRPr="00231FB8" w:rsidRDefault="00A250D0" w:rsidP="00231FB8">
      <w:pPr>
        <w:keepNext/>
        <w:spacing w:after="0" w:line="240" w:lineRule="auto"/>
        <w:contextualSpacing/>
        <w:jc w:val="center"/>
        <w:outlineLvl w:val="0"/>
        <w:rPr>
          <w:rFonts w:ascii="Arial" w:eastAsia="Arial Unicode MS" w:hAnsi="Arial" w:cs="Arial"/>
          <w:b/>
          <w:sz w:val="20"/>
          <w:szCs w:val="20"/>
          <w:lang w:eastAsia="ru-RU"/>
        </w:rPr>
      </w:pPr>
      <w:r w:rsidRPr="00231FB8">
        <w:rPr>
          <w:rFonts w:ascii="Arial" w:eastAsia="Arial Unicode MS" w:hAnsi="Arial" w:cs="Arial"/>
          <w:b/>
          <w:sz w:val="20"/>
          <w:szCs w:val="20"/>
          <w:lang w:eastAsia="ru-RU"/>
        </w:rPr>
        <w:t>3. Права и обязанности Сторон, порядок передачи Объекта долевого строительства</w:t>
      </w:r>
    </w:p>
    <w:p w14:paraId="27FE57D8" w14:textId="77777777" w:rsidR="00A250D0" w:rsidRPr="00231FB8" w:rsidRDefault="00A250D0" w:rsidP="00231FB8">
      <w:pPr>
        <w:spacing w:after="0" w:line="240" w:lineRule="auto"/>
        <w:contextualSpacing/>
        <w:jc w:val="both"/>
        <w:rPr>
          <w:rFonts w:ascii="Arial" w:eastAsia="Times New Roman" w:hAnsi="Arial" w:cs="Arial"/>
          <w:b/>
          <w:sz w:val="20"/>
          <w:szCs w:val="20"/>
          <w:lang w:eastAsia="ru-RU"/>
        </w:rPr>
      </w:pPr>
      <w:r w:rsidRPr="00231FB8">
        <w:rPr>
          <w:rFonts w:ascii="Arial" w:eastAsia="Times New Roman" w:hAnsi="Arial" w:cs="Arial"/>
          <w:b/>
          <w:sz w:val="20"/>
          <w:szCs w:val="20"/>
          <w:lang w:eastAsia="ru-RU"/>
        </w:rPr>
        <w:t>3.1. Застройщик:</w:t>
      </w:r>
    </w:p>
    <w:p w14:paraId="637CAE97" w14:textId="4F46B9D9" w:rsidR="00A250D0" w:rsidRPr="00231FB8" w:rsidRDefault="00A250D0"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3.1.1.</w:t>
      </w:r>
      <w:r w:rsidRPr="00231FB8">
        <w:rPr>
          <w:rFonts w:ascii="Arial" w:eastAsia="Times New Roman" w:hAnsi="Arial" w:cs="Arial"/>
          <w:sz w:val="20"/>
          <w:szCs w:val="20"/>
          <w:lang w:eastAsia="ru-RU"/>
        </w:rPr>
        <w:t xml:space="preserve"> Обеспечивает </w:t>
      </w:r>
      <w:r w:rsidR="00E20E6D" w:rsidRPr="00231FB8">
        <w:rPr>
          <w:rFonts w:ascii="Arial" w:eastAsia="Times New Roman" w:hAnsi="Arial" w:cs="Arial"/>
          <w:sz w:val="20"/>
          <w:szCs w:val="20"/>
          <w:lang w:eastAsia="ru-RU"/>
        </w:rPr>
        <w:t>выполнение работ в соответствии с условиями настоящего Договора</w:t>
      </w:r>
      <w:r w:rsidR="000C1B9A" w:rsidRPr="00231FB8">
        <w:rPr>
          <w:rFonts w:ascii="Arial" w:eastAsia="Times New Roman" w:hAnsi="Arial" w:cs="Arial"/>
          <w:sz w:val="20"/>
          <w:szCs w:val="20"/>
          <w:lang w:eastAsia="ru-RU"/>
        </w:rPr>
        <w:t xml:space="preserve"> </w:t>
      </w:r>
      <w:r w:rsidRPr="00231FB8">
        <w:rPr>
          <w:rFonts w:ascii="Arial" w:eastAsia="Times New Roman" w:hAnsi="Arial" w:cs="Arial"/>
          <w:sz w:val="20"/>
          <w:szCs w:val="20"/>
          <w:lang w:eastAsia="ru-RU"/>
        </w:rPr>
        <w:t xml:space="preserve">и сдачу в эксплуатацию </w:t>
      </w:r>
      <w:r w:rsidR="00163FEF" w:rsidRPr="00231FB8">
        <w:rPr>
          <w:rFonts w:ascii="Arial" w:eastAsia="Times New Roman" w:hAnsi="Arial" w:cs="Arial"/>
          <w:sz w:val="20"/>
          <w:szCs w:val="20"/>
          <w:lang w:eastAsia="ru-RU"/>
        </w:rPr>
        <w:t>Многоквартирного дома</w:t>
      </w:r>
      <w:r w:rsidRPr="00231FB8">
        <w:rPr>
          <w:rFonts w:ascii="Arial" w:eastAsia="Times New Roman" w:hAnsi="Arial" w:cs="Arial"/>
          <w:sz w:val="20"/>
          <w:szCs w:val="20"/>
          <w:lang w:eastAsia="ru-RU"/>
        </w:rPr>
        <w:t>, в том числе, заключает договоры с генеральным подрядчиком и иными участниками строительства.</w:t>
      </w:r>
    </w:p>
    <w:p w14:paraId="4142CEBE" w14:textId="388435E3" w:rsidR="00A250D0" w:rsidRPr="00231FB8" w:rsidRDefault="00A250D0"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3.1.2.</w:t>
      </w:r>
      <w:r w:rsidRPr="00231FB8">
        <w:rPr>
          <w:rFonts w:ascii="Arial" w:eastAsia="Times New Roman" w:hAnsi="Arial" w:cs="Arial"/>
          <w:sz w:val="20"/>
          <w:szCs w:val="20"/>
          <w:lang w:eastAsia="ru-RU"/>
        </w:rPr>
        <w:t xml:space="preserve"> Обязан осуществлять оформление всей документации на </w:t>
      </w:r>
      <w:r w:rsidR="00E20E6D" w:rsidRPr="00231FB8">
        <w:rPr>
          <w:rFonts w:ascii="Arial" w:eastAsia="Times New Roman" w:hAnsi="Arial" w:cs="Arial"/>
          <w:sz w:val="20"/>
          <w:szCs w:val="20"/>
          <w:lang w:eastAsia="ru-RU"/>
        </w:rPr>
        <w:t>выполнение работ в отношении</w:t>
      </w:r>
      <w:r w:rsidR="00E16ABB" w:rsidRPr="00231FB8">
        <w:rPr>
          <w:rFonts w:ascii="Arial" w:eastAsia="Times New Roman" w:hAnsi="Arial" w:cs="Arial"/>
          <w:sz w:val="20"/>
          <w:szCs w:val="20"/>
          <w:lang w:eastAsia="ru-RU"/>
        </w:rPr>
        <w:t xml:space="preserve"> </w:t>
      </w:r>
      <w:r w:rsidR="00163FEF" w:rsidRPr="00231FB8">
        <w:rPr>
          <w:rFonts w:ascii="Arial" w:eastAsia="Times New Roman" w:hAnsi="Arial" w:cs="Arial"/>
          <w:sz w:val="20"/>
          <w:szCs w:val="20"/>
          <w:lang w:eastAsia="ru-RU"/>
        </w:rPr>
        <w:t>Многоквартирного дома</w:t>
      </w:r>
      <w:r w:rsidRPr="00231FB8">
        <w:rPr>
          <w:rFonts w:ascii="Arial" w:eastAsia="Times New Roman" w:hAnsi="Arial" w:cs="Arial"/>
          <w:sz w:val="20"/>
          <w:szCs w:val="20"/>
          <w:lang w:eastAsia="ru-RU"/>
        </w:rPr>
        <w:t xml:space="preserve">, а также при </w:t>
      </w:r>
      <w:r w:rsidR="00E20E6D" w:rsidRPr="00231FB8">
        <w:rPr>
          <w:rFonts w:ascii="Arial" w:eastAsia="Times New Roman" w:hAnsi="Arial" w:cs="Arial"/>
          <w:sz w:val="20"/>
          <w:szCs w:val="20"/>
          <w:lang w:eastAsia="ru-RU"/>
        </w:rPr>
        <w:t>выполнении работ</w:t>
      </w:r>
      <w:r w:rsidRPr="00231FB8">
        <w:rPr>
          <w:rFonts w:ascii="Arial" w:eastAsia="Times New Roman" w:hAnsi="Arial" w:cs="Arial"/>
          <w:sz w:val="20"/>
          <w:szCs w:val="20"/>
          <w:lang w:eastAsia="ru-RU"/>
        </w:rPr>
        <w:t xml:space="preserve"> строго соблюдать требования </w:t>
      </w:r>
      <w:r w:rsidR="003C38E5" w:rsidRPr="00231FB8">
        <w:rPr>
          <w:rFonts w:ascii="Arial" w:eastAsia="Times New Roman" w:hAnsi="Arial" w:cs="Arial"/>
          <w:sz w:val="20"/>
          <w:szCs w:val="20"/>
          <w:lang w:eastAsia="ru-RU"/>
        </w:rPr>
        <w:t>законодательства</w:t>
      </w:r>
      <w:r w:rsidRPr="00231FB8">
        <w:rPr>
          <w:rFonts w:ascii="Arial" w:eastAsia="Times New Roman" w:hAnsi="Arial" w:cs="Arial"/>
          <w:sz w:val="20"/>
          <w:szCs w:val="20"/>
          <w:lang w:eastAsia="ru-RU"/>
        </w:rPr>
        <w:t xml:space="preserve"> Российской Федерации и настоящ</w:t>
      </w:r>
      <w:r w:rsidR="003C38E5" w:rsidRPr="00231FB8">
        <w:rPr>
          <w:rFonts w:ascii="Arial" w:eastAsia="Times New Roman" w:hAnsi="Arial" w:cs="Arial"/>
          <w:sz w:val="20"/>
          <w:szCs w:val="20"/>
          <w:lang w:eastAsia="ru-RU"/>
        </w:rPr>
        <w:t>его</w:t>
      </w:r>
      <w:r w:rsidRPr="00231FB8">
        <w:rPr>
          <w:rFonts w:ascii="Arial" w:eastAsia="Times New Roman" w:hAnsi="Arial" w:cs="Arial"/>
          <w:sz w:val="20"/>
          <w:szCs w:val="20"/>
          <w:lang w:eastAsia="ru-RU"/>
        </w:rPr>
        <w:t xml:space="preserve"> Договор</w:t>
      </w:r>
      <w:r w:rsidR="003C38E5" w:rsidRPr="00231FB8">
        <w:rPr>
          <w:rFonts w:ascii="Arial" w:eastAsia="Times New Roman" w:hAnsi="Arial" w:cs="Arial"/>
          <w:sz w:val="20"/>
          <w:szCs w:val="20"/>
          <w:lang w:eastAsia="ru-RU"/>
        </w:rPr>
        <w:t>а</w:t>
      </w:r>
      <w:r w:rsidRPr="00231FB8">
        <w:rPr>
          <w:rFonts w:ascii="Arial" w:eastAsia="Times New Roman" w:hAnsi="Arial" w:cs="Arial"/>
          <w:sz w:val="20"/>
          <w:szCs w:val="20"/>
          <w:lang w:eastAsia="ru-RU"/>
        </w:rPr>
        <w:t xml:space="preserve">. </w:t>
      </w:r>
    </w:p>
    <w:p w14:paraId="3B021A7A" w14:textId="4507BBCD" w:rsidR="00A250D0" w:rsidRPr="00231FB8" w:rsidRDefault="00A250D0" w:rsidP="00231FB8">
      <w:pPr>
        <w:pStyle w:val="12"/>
        <w:tabs>
          <w:tab w:val="left" w:pos="-360"/>
        </w:tabs>
        <w:contextualSpacing/>
        <w:jc w:val="both"/>
        <w:rPr>
          <w:rFonts w:ascii="Arial" w:hAnsi="Arial" w:cs="Arial"/>
          <w:color w:val="000000"/>
        </w:rPr>
      </w:pPr>
      <w:r w:rsidRPr="00231FB8">
        <w:rPr>
          <w:rFonts w:ascii="Arial" w:hAnsi="Arial" w:cs="Arial"/>
          <w:b/>
          <w:color w:val="000000"/>
        </w:rPr>
        <w:t>3.1.3.</w:t>
      </w:r>
      <w:r w:rsidRPr="00231FB8">
        <w:rPr>
          <w:rFonts w:ascii="Arial" w:hAnsi="Arial" w:cs="Arial"/>
          <w:color w:val="000000"/>
        </w:rPr>
        <w:t xml:space="preserve"> </w:t>
      </w:r>
      <w:r w:rsidR="000668F3" w:rsidRPr="00231FB8">
        <w:rPr>
          <w:rFonts w:ascii="Arial" w:hAnsi="Arial" w:cs="Arial"/>
          <w:color w:val="000000"/>
        </w:rPr>
        <w:t xml:space="preserve">Вправе вносить </w:t>
      </w:r>
      <w:r w:rsidR="005A11BD" w:rsidRPr="00231FB8">
        <w:rPr>
          <w:rFonts w:ascii="Arial" w:hAnsi="Arial" w:cs="Arial"/>
          <w:color w:val="000000"/>
        </w:rPr>
        <w:t xml:space="preserve">без согласования с Участником </w:t>
      </w:r>
      <w:r w:rsidR="000668F3" w:rsidRPr="00231FB8">
        <w:rPr>
          <w:rFonts w:ascii="Arial" w:hAnsi="Arial" w:cs="Arial"/>
          <w:color w:val="000000"/>
        </w:rPr>
        <w:t>изменения в</w:t>
      </w:r>
      <w:r w:rsidR="000A65E8" w:rsidRPr="00231FB8">
        <w:rPr>
          <w:rFonts w:ascii="Arial" w:hAnsi="Arial" w:cs="Arial"/>
          <w:color w:val="000000"/>
        </w:rPr>
        <w:t xml:space="preserve"> проектную документацию</w:t>
      </w:r>
      <w:r w:rsidR="000668F3" w:rsidRPr="00231FB8">
        <w:rPr>
          <w:rFonts w:ascii="Arial" w:hAnsi="Arial" w:cs="Arial"/>
          <w:color w:val="000000"/>
        </w:rPr>
        <w:t xml:space="preserve"> проект</w:t>
      </w:r>
      <w:r w:rsidR="000A65E8" w:rsidRPr="00231FB8">
        <w:rPr>
          <w:rFonts w:ascii="Arial" w:hAnsi="Arial" w:cs="Arial"/>
          <w:color w:val="000000"/>
        </w:rPr>
        <w:t>а</w:t>
      </w:r>
      <w:r w:rsidR="000668F3" w:rsidRPr="00231FB8">
        <w:rPr>
          <w:rFonts w:ascii="Arial" w:hAnsi="Arial" w:cs="Arial"/>
          <w:color w:val="000000"/>
        </w:rPr>
        <w:t xml:space="preserve"> строительства</w:t>
      </w:r>
      <w:r w:rsidR="000A65E8" w:rsidRPr="00231FB8">
        <w:rPr>
          <w:rFonts w:ascii="Arial" w:hAnsi="Arial" w:cs="Arial"/>
          <w:color w:val="000000"/>
        </w:rPr>
        <w:t>,</w:t>
      </w:r>
      <w:r w:rsidR="005A11BD" w:rsidRPr="00231FB8">
        <w:rPr>
          <w:rFonts w:ascii="Arial" w:hAnsi="Arial" w:cs="Arial"/>
          <w:color w:val="000000"/>
        </w:rPr>
        <w:t xml:space="preserve"> включая внесение изменений в планировочные решения Объекта долевого строительства,</w:t>
      </w:r>
      <w:r w:rsidR="000668F3" w:rsidRPr="00231FB8">
        <w:rPr>
          <w:rFonts w:ascii="Arial" w:hAnsi="Arial" w:cs="Arial"/>
          <w:color w:val="000000"/>
        </w:rPr>
        <w:t xml:space="preserve"> и/или в информацию о Застройщике, после чего Застройщик обязуется внести соответствующие изменения в Проектную декларацию и опубликовать их в порядке и сроки, установленные Законом об участии в долевом строительстве</w:t>
      </w:r>
      <w:r w:rsidR="000668F3" w:rsidRPr="00231FB8">
        <w:rPr>
          <w:rFonts w:ascii="Arial" w:hAnsi="Arial" w:cs="Arial"/>
        </w:rPr>
        <w:t>.</w:t>
      </w:r>
      <w:r w:rsidR="000A65E8" w:rsidRPr="00231FB8">
        <w:rPr>
          <w:rFonts w:ascii="Arial" w:hAnsi="Arial" w:cs="Arial"/>
        </w:rPr>
        <w:t xml:space="preserve"> Под проектной документацией Стороны понимают всю документацию, отнесенную к проектной </w:t>
      </w:r>
      <w:r w:rsidR="003C38E5" w:rsidRPr="00231FB8">
        <w:rPr>
          <w:rFonts w:ascii="Arial" w:hAnsi="Arial" w:cs="Arial"/>
        </w:rPr>
        <w:t>в соответствии с</w:t>
      </w:r>
      <w:r w:rsidR="000A65E8" w:rsidRPr="00231FB8">
        <w:rPr>
          <w:rFonts w:ascii="Arial" w:hAnsi="Arial" w:cs="Arial"/>
        </w:rPr>
        <w:t xml:space="preserve"> Градостроительн</w:t>
      </w:r>
      <w:r w:rsidR="003C38E5" w:rsidRPr="00231FB8">
        <w:rPr>
          <w:rFonts w:ascii="Arial" w:hAnsi="Arial" w:cs="Arial"/>
        </w:rPr>
        <w:t>ым</w:t>
      </w:r>
      <w:r w:rsidR="000A65E8" w:rsidRPr="00231FB8">
        <w:rPr>
          <w:rFonts w:ascii="Arial" w:hAnsi="Arial" w:cs="Arial"/>
        </w:rPr>
        <w:t xml:space="preserve"> кодекс</w:t>
      </w:r>
      <w:r w:rsidR="003C38E5" w:rsidRPr="00231FB8">
        <w:rPr>
          <w:rFonts w:ascii="Arial" w:hAnsi="Arial" w:cs="Arial"/>
        </w:rPr>
        <w:t>ом</w:t>
      </w:r>
      <w:r w:rsidR="000A65E8" w:rsidRPr="00231FB8">
        <w:rPr>
          <w:rFonts w:ascii="Arial" w:hAnsi="Arial" w:cs="Arial"/>
        </w:rPr>
        <w:t xml:space="preserve"> РФ, оформленную на момент заключения Договора, а также в период действия Договора. О фактах внесения изменений в проектную документацию Застройщик информирует Участника путем размещения данной информации в ЕИСЖС на сайте: https://наш.дом.рф.</w:t>
      </w:r>
    </w:p>
    <w:p w14:paraId="5BC56062" w14:textId="640F8EE2" w:rsidR="00A250D0" w:rsidRPr="00231FB8" w:rsidRDefault="00A250D0" w:rsidP="00231FB8">
      <w:pPr>
        <w:tabs>
          <w:tab w:val="left" w:pos="709"/>
        </w:tabs>
        <w:spacing w:after="0" w:line="240" w:lineRule="auto"/>
        <w:contextualSpacing/>
        <w:jc w:val="both"/>
        <w:rPr>
          <w:rFonts w:ascii="Arial" w:hAnsi="Arial" w:cs="Arial"/>
          <w:b/>
          <w:sz w:val="20"/>
          <w:szCs w:val="20"/>
        </w:rPr>
      </w:pPr>
      <w:r w:rsidRPr="00231FB8">
        <w:rPr>
          <w:rFonts w:ascii="Arial" w:hAnsi="Arial" w:cs="Arial"/>
          <w:b/>
          <w:sz w:val="20"/>
          <w:szCs w:val="20"/>
        </w:rPr>
        <w:t>3.1.</w:t>
      </w:r>
      <w:r w:rsidR="001909E5" w:rsidRPr="00231FB8">
        <w:rPr>
          <w:rFonts w:ascii="Arial" w:hAnsi="Arial" w:cs="Arial"/>
          <w:b/>
          <w:sz w:val="20"/>
          <w:szCs w:val="20"/>
        </w:rPr>
        <w:t>4</w:t>
      </w:r>
      <w:r w:rsidRPr="00231FB8">
        <w:rPr>
          <w:rFonts w:ascii="Arial" w:hAnsi="Arial" w:cs="Arial"/>
          <w:b/>
          <w:sz w:val="20"/>
          <w:szCs w:val="20"/>
        </w:rPr>
        <w:t xml:space="preserve">. </w:t>
      </w:r>
      <w:r w:rsidRPr="00231FB8">
        <w:rPr>
          <w:rFonts w:ascii="Arial" w:hAnsi="Arial" w:cs="Arial"/>
          <w:sz w:val="20"/>
          <w:szCs w:val="20"/>
        </w:rPr>
        <w:t>Обязан передать Участнику Объект долевого строительства, качество которого соответствует условиям настоящего Договора, требованиям технических регламентов, проектной документации на</w:t>
      </w:r>
      <w:r w:rsidR="00983E26" w:rsidRPr="00231FB8">
        <w:rPr>
          <w:rFonts w:ascii="Arial" w:hAnsi="Arial" w:cs="Arial"/>
          <w:sz w:val="20"/>
          <w:szCs w:val="20"/>
        </w:rPr>
        <w:t xml:space="preserve"> </w:t>
      </w:r>
      <w:r w:rsidR="00163FEF" w:rsidRPr="00231FB8">
        <w:rPr>
          <w:rFonts w:ascii="Arial" w:eastAsia="Times New Roman" w:hAnsi="Arial" w:cs="Arial"/>
          <w:sz w:val="20"/>
          <w:szCs w:val="20"/>
          <w:lang w:eastAsia="ru-RU"/>
        </w:rPr>
        <w:t>Многоквартирный дом</w:t>
      </w:r>
      <w:r w:rsidRPr="00231FB8">
        <w:rPr>
          <w:rFonts w:ascii="Arial" w:hAnsi="Arial" w:cs="Arial"/>
          <w:sz w:val="20"/>
          <w:szCs w:val="20"/>
        </w:rPr>
        <w:t>, градостроительным регламентам, а также иным обязательным требованиям.</w:t>
      </w:r>
    </w:p>
    <w:p w14:paraId="3E0F88FC" w14:textId="72EE50F5" w:rsidR="00A250D0" w:rsidRPr="00231FB8" w:rsidRDefault="00A250D0" w:rsidP="00231FB8">
      <w:pPr>
        <w:spacing w:after="0" w:line="240" w:lineRule="auto"/>
        <w:contextualSpacing/>
        <w:jc w:val="both"/>
        <w:rPr>
          <w:rFonts w:ascii="Arial" w:eastAsia="Times New Roman" w:hAnsi="Arial" w:cs="Arial"/>
          <w:color w:val="000000"/>
          <w:sz w:val="20"/>
          <w:szCs w:val="20"/>
          <w:lang w:eastAsia="ru-RU"/>
        </w:rPr>
      </w:pPr>
      <w:r w:rsidRPr="00231FB8">
        <w:rPr>
          <w:rFonts w:ascii="Arial" w:eastAsia="Times New Roman" w:hAnsi="Arial" w:cs="Arial"/>
          <w:b/>
          <w:color w:val="000000"/>
          <w:sz w:val="20"/>
          <w:szCs w:val="20"/>
          <w:lang w:eastAsia="ru-RU"/>
        </w:rPr>
        <w:t>3.1.</w:t>
      </w:r>
      <w:r w:rsidR="001909E5" w:rsidRPr="00231FB8">
        <w:rPr>
          <w:rFonts w:ascii="Arial" w:eastAsia="Times New Roman" w:hAnsi="Arial" w:cs="Arial"/>
          <w:b/>
          <w:color w:val="000000"/>
          <w:sz w:val="20"/>
          <w:szCs w:val="20"/>
          <w:lang w:eastAsia="ru-RU"/>
        </w:rPr>
        <w:t>5</w:t>
      </w:r>
      <w:r w:rsidR="00CE3B74" w:rsidRPr="00231FB8">
        <w:rPr>
          <w:rFonts w:ascii="Arial" w:eastAsia="Times New Roman" w:hAnsi="Arial" w:cs="Arial"/>
          <w:b/>
          <w:color w:val="000000"/>
          <w:sz w:val="20"/>
          <w:szCs w:val="20"/>
          <w:lang w:eastAsia="ru-RU"/>
        </w:rPr>
        <w:t>.</w:t>
      </w:r>
      <w:r w:rsidRPr="00231FB8">
        <w:rPr>
          <w:rFonts w:ascii="Arial" w:eastAsia="Times New Roman" w:hAnsi="Arial" w:cs="Arial"/>
          <w:color w:val="000000"/>
          <w:sz w:val="20"/>
          <w:szCs w:val="20"/>
          <w:lang w:eastAsia="ru-RU"/>
        </w:rPr>
        <w:t xml:space="preserve"> </w:t>
      </w:r>
      <w:r w:rsidR="00D534FF" w:rsidRPr="00231FB8">
        <w:rPr>
          <w:rFonts w:ascii="Arial" w:eastAsia="Times New Roman" w:hAnsi="Arial" w:cs="Arial"/>
          <w:color w:val="000000"/>
          <w:sz w:val="20"/>
          <w:szCs w:val="20"/>
          <w:lang w:eastAsia="ru-RU"/>
        </w:rPr>
        <w:t xml:space="preserve">Вправе заменить </w:t>
      </w:r>
      <w:r w:rsidR="00D534FF" w:rsidRPr="00231FB8">
        <w:rPr>
          <w:rFonts w:ascii="Arial" w:hAnsi="Arial" w:cs="Arial"/>
          <w:sz w:val="20"/>
          <w:szCs w:val="20"/>
        </w:rPr>
        <w:t xml:space="preserve">оборудование и/или материалы, используемые при выполнении работ по </w:t>
      </w:r>
      <w:r w:rsidR="004817FF" w:rsidRPr="00231FB8">
        <w:rPr>
          <w:rFonts w:ascii="Arial" w:hAnsi="Arial" w:cs="Arial"/>
          <w:sz w:val="20"/>
          <w:szCs w:val="20"/>
        </w:rPr>
        <w:t>Отделке</w:t>
      </w:r>
      <w:r w:rsidR="00D534FF" w:rsidRPr="00231FB8">
        <w:rPr>
          <w:rFonts w:ascii="Arial" w:hAnsi="Arial" w:cs="Arial"/>
          <w:sz w:val="20"/>
          <w:szCs w:val="20"/>
        </w:rPr>
        <w:t xml:space="preserve">, на соответствующие указанному варианту/стилю </w:t>
      </w:r>
      <w:r w:rsidR="004817FF" w:rsidRPr="00231FB8">
        <w:rPr>
          <w:rFonts w:ascii="Arial" w:hAnsi="Arial" w:cs="Arial"/>
          <w:sz w:val="20"/>
          <w:szCs w:val="20"/>
        </w:rPr>
        <w:t>О</w:t>
      </w:r>
      <w:r w:rsidR="00D534FF" w:rsidRPr="00231FB8">
        <w:rPr>
          <w:rFonts w:ascii="Arial" w:hAnsi="Arial" w:cs="Arial"/>
          <w:sz w:val="20"/>
          <w:szCs w:val="20"/>
        </w:rPr>
        <w:t>тделки оборудование и/или материалы с аналогичными либо улучшенными характеристиками, аналогичного либо выше класса, модели, марки, серии, артикула, без изменения Цены договора</w:t>
      </w:r>
      <w:r w:rsidR="003C38E5" w:rsidRPr="00231FB8">
        <w:rPr>
          <w:rFonts w:ascii="Arial" w:hAnsi="Arial" w:cs="Arial"/>
          <w:sz w:val="20"/>
          <w:szCs w:val="20"/>
        </w:rPr>
        <w:t xml:space="preserve">, в том числе, </w:t>
      </w:r>
      <w:r w:rsidR="00D534FF" w:rsidRPr="00231FB8">
        <w:rPr>
          <w:rFonts w:ascii="Arial" w:hAnsi="Arial" w:cs="Arial"/>
          <w:sz w:val="20"/>
          <w:szCs w:val="20"/>
        </w:rPr>
        <w:t>в случае снятия изготовителем с производства используемых материалов и/или оборудования, увеличения стоимости материалов и/или оборудования, внесения изменений в проектную документацию и при прочих подобных обстоятельствах. Вышеуказанные изменения не являются изменением условий Договора о характеристиках и качестве Объекта долевого строительства, а также не предоставляют Участнику долевого строительства прав отказаться от подписания Передаточного акта, требовать одностороннего расторжения Договора, изменения Цены договора, возврата уплаченных денежных средств, применения к Застройщику каких-либо мер финансовой ответственности, а также использования Застройщиком заменяемых материалов и/или оборудования либо выдачи каких-либо указаний Застройщику по поводу отделочных работ. Внесение таких изменений не требует специального уведомления Участника долевого строительства и подписания дополнительного соглашения к Договору.</w:t>
      </w:r>
    </w:p>
    <w:p w14:paraId="2AE1E791" w14:textId="409EF9F2" w:rsidR="00A250D0" w:rsidRPr="00231FB8" w:rsidRDefault="00A250D0" w:rsidP="00231FB8">
      <w:pPr>
        <w:widowControl w:val="0"/>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3.1.</w:t>
      </w:r>
      <w:r w:rsidR="001909E5" w:rsidRPr="00231FB8">
        <w:rPr>
          <w:rFonts w:ascii="Arial" w:eastAsia="Times New Roman" w:hAnsi="Arial" w:cs="Arial"/>
          <w:b/>
          <w:sz w:val="20"/>
          <w:szCs w:val="20"/>
          <w:lang w:eastAsia="ru-RU"/>
        </w:rPr>
        <w:t>6</w:t>
      </w:r>
      <w:r w:rsidRPr="00231FB8">
        <w:rPr>
          <w:rFonts w:ascii="Arial" w:eastAsia="Times New Roman" w:hAnsi="Arial" w:cs="Arial"/>
          <w:b/>
          <w:sz w:val="20"/>
          <w:szCs w:val="20"/>
          <w:lang w:eastAsia="ru-RU"/>
        </w:rPr>
        <w:t>.</w:t>
      </w:r>
      <w:r w:rsidRPr="00231FB8">
        <w:rPr>
          <w:rFonts w:ascii="Arial" w:eastAsia="Times New Roman" w:hAnsi="Arial" w:cs="Arial"/>
          <w:sz w:val="20"/>
          <w:szCs w:val="20"/>
          <w:lang w:eastAsia="ru-RU"/>
        </w:rPr>
        <w:t xml:space="preserve"> Застройщик не принимает на себя обязанности по о</w:t>
      </w:r>
      <w:r w:rsidR="00BD5D02" w:rsidRPr="00231FB8">
        <w:rPr>
          <w:rFonts w:ascii="Arial" w:eastAsia="Times New Roman" w:hAnsi="Arial" w:cs="Arial"/>
          <w:sz w:val="20"/>
          <w:szCs w:val="20"/>
          <w:lang w:eastAsia="ru-RU"/>
        </w:rPr>
        <w:t xml:space="preserve">формлению правоустанавливающих </w:t>
      </w:r>
      <w:r w:rsidRPr="00231FB8">
        <w:rPr>
          <w:rFonts w:ascii="Arial" w:eastAsia="Times New Roman" w:hAnsi="Arial" w:cs="Arial"/>
          <w:sz w:val="20"/>
          <w:szCs w:val="20"/>
          <w:lang w:eastAsia="ru-RU"/>
        </w:rPr>
        <w:t>документов и регистрации права собственности Участника долевого строительства на Объект долевого строительства и уплату связанных с этим расходов, налогов и сборов.</w:t>
      </w:r>
    </w:p>
    <w:p w14:paraId="377D7853" w14:textId="77777777" w:rsidR="00A250D0" w:rsidRPr="00231FB8" w:rsidRDefault="00A250D0" w:rsidP="00231FB8">
      <w:pPr>
        <w:spacing w:after="0" w:line="240" w:lineRule="auto"/>
        <w:contextualSpacing/>
        <w:jc w:val="both"/>
        <w:rPr>
          <w:rFonts w:ascii="Arial" w:eastAsia="Times New Roman" w:hAnsi="Arial" w:cs="Arial"/>
          <w:b/>
          <w:sz w:val="20"/>
          <w:szCs w:val="20"/>
          <w:lang w:eastAsia="ru-RU"/>
        </w:rPr>
      </w:pPr>
      <w:r w:rsidRPr="00231FB8">
        <w:rPr>
          <w:rFonts w:ascii="Arial" w:eastAsia="Times New Roman" w:hAnsi="Arial" w:cs="Arial"/>
          <w:b/>
          <w:sz w:val="20"/>
          <w:szCs w:val="20"/>
          <w:lang w:eastAsia="ru-RU"/>
        </w:rPr>
        <w:t>3.2. Участник долевого строительства:</w:t>
      </w:r>
    </w:p>
    <w:p w14:paraId="22C88948" w14:textId="4C4A5ADC" w:rsidR="006A7266" w:rsidRPr="00231FB8" w:rsidRDefault="00A250D0"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3.2.1.</w:t>
      </w:r>
      <w:r w:rsidR="00720615" w:rsidRPr="00231FB8">
        <w:rPr>
          <w:rFonts w:ascii="Arial" w:eastAsia="Times New Roman" w:hAnsi="Arial" w:cs="Arial"/>
          <w:sz w:val="20"/>
          <w:szCs w:val="20"/>
          <w:lang w:eastAsia="ru-RU"/>
        </w:rPr>
        <w:t xml:space="preserve"> Обязан производить уплату Ц</w:t>
      </w:r>
      <w:r w:rsidRPr="00231FB8">
        <w:rPr>
          <w:rFonts w:ascii="Arial" w:eastAsia="Times New Roman" w:hAnsi="Arial" w:cs="Arial"/>
          <w:sz w:val="20"/>
          <w:szCs w:val="20"/>
          <w:lang w:eastAsia="ru-RU"/>
        </w:rPr>
        <w:t xml:space="preserve">ены Договора в размере и в порядке, указанном в </w:t>
      </w:r>
      <w:r w:rsidR="00D911AA" w:rsidRPr="00231FB8">
        <w:rPr>
          <w:rFonts w:ascii="Arial" w:eastAsia="Times New Roman" w:hAnsi="Arial" w:cs="Arial"/>
          <w:sz w:val="20"/>
          <w:szCs w:val="20"/>
          <w:lang w:eastAsia="ru-RU"/>
        </w:rPr>
        <w:t>разделе</w:t>
      </w:r>
      <w:r w:rsidRPr="00231FB8">
        <w:rPr>
          <w:rFonts w:ascii="Arial" w:eastAsia="Times New Roman" w:hAnsi="Arial" w:cs="Arial"/>
          <w:sz w:val="20"/>
          <w:szCs w:val="20"/>
          <w:lang w:eastAsia="ru-RU"/>
        </w:rPr>
        <w:t xml:space="preserve"> 4 Договора.</w:t>
      </w:r>
    </w:p>
    <w:p w14:paraId="6B966A02" w14:textId="34C27566" w:rsidR="00A250D0" w:rsidRPr="00231FB8" w:rsidRDefault="00A250D0"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3.2.2.</w:t>
      </w:r>
      <w:r w:rsidRPr="00231FB8">
        <w:rPr>
          <w:rFonts w:ascii="Arial" w:eastAsia="Times New Roman" w:hAnsi="Arial" w:cs="Arial"/>
          <w:sz w:val="20"/>
          <w:szCs w:val="20"/>
          <w:lang w:eastAsia="ru-RU"/>
        </w:rPr>
        <w:t xml:space="preserve"> Имеет право получать для ознакомления документы, предусмотренные Законом об участии в долевом строительстве.</w:t>
      </w:r>
    </w:p>
    <w:p w14:paraId="058378E6" w14:textId="38C64D3E" w:rsidR="006F54BB" w:rsidRPr="00231FB8" w:rsidRDefault="006F54BB"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3.2.3.</w:t>
      </w:r>
      <w:r w:rsidRPr="00231FB8">
        <w:rPr>
          <w:rFonts w:ascii="Arial" w:eastAsia="Times New Roman" w:hAnsi="Arial" w:cs="Arial"/>
          <w:sz w:val="20"/>
          <w:szCs w:val="20"/>
          <w:lang w:eastAsia="ru-RU"/>
        </w:rPr>
        <w:t xml:space="preserve"> </w:t>
      </w:r>
      <w:r w:rsidR="005D5541" w:rsidRPr="00231FB8">
        <w:rPr>
          <w:rFonts w:ascii="Arial" w:eastAsia="Times New Roman" w:hAnsi="Arial" w:cs="Arial"/>
          <w:sz w:val="20"/>
          <w:szCs w:val="20"/>
          <w:lang w:eastAsia="ru-RU"/>
        </w:rPr>
        <w:t>П</w:t>
      </w:r>
      <w:r w:rsidRPr="00231FB8">
        <w:rPr>
          <w:rFonts w:ascii="Arial" w:eastAsia="Times New Roman" w:hAnsi="Arial" w:cs="Arial"/>
          <w:sz w:val="20"/>
          <w:szCs w:val="20"/>
          <w:lang w:eastAsia="ru-RU"/>
        </w:rPr>
        <w:t xml:space="preserve">осле государственной регистрации Договора и выполнения своих обязательств по оплате Цены </w:t>
      </w:r>
      <w:r w:rsidR="003C38E5" w:rsidRPr="00231FB8">
        <w:rPr>
          <w:rFonts w:ascii="Arial" w:eastAsia="Times New Roman" w:hAnsi="Arial" w:cs="Arial"/>
          <w:sz w:val="20"/>
          <w:szCs w:val="20"/>
          <w:lang w:eastAsia="ru-RU"/>
        </w:rPr>
        <w:t>д</w:t>
      </w:r>
      <w:r w:rsidRPr="00231FB8">
        <w:rPr>
          <w:rFonts w:ascii="Arial" w:eastAsia="Times New Roman" w:hAnsi="Arial" w:cs="Arial"/>
          <w:sz w:val="20"/>
          <w:szCs w:val="20"/>
          <w:lang w:eastAsia="ru-RU"/>
        </w:rPr>
        <w:t>оговора и до момента принятия Объекта</w:t>
      </w:r>
      <w:r w:rsidR="00FE0144" w:rsidRPr="00231FB8">
        <w:rPr>
          <w:rFonts w:ascii="Arial" w:eastAsia="Times New Roman" w:hAnsi="Arial" w:cs="Arial"/>
          <w:sz w:val="20"/>
          <w:szCs w:val="20"/>
          <w:lang w:eastAsia="ru-RU"/>
        </w:rPr>
        <w:t xml:space="preserve"> по Передаточному акту</w:t>
      </w:r>
      <w:r w:rsidRPr="00231FB8">
        <w:rPr>
          <w:rFonts w:ascii="Arial" w:eastAsia="Times New Roman" w:hAnsi="Arial" w:cs="Arial"/>
          <w:sz w:val="20"/>
          <w:szCs w:val="20"/>
          <w:lang w:eastAsia="ru-RU"/>
        </w:rPr>
        <w:t xml:space="preserve"> имеет право при наличии письменного согласия Застройщика уступить свои права и обязанности по Договору третьему лицу. Ввиду того, что на основании пунктов 4.3., 4.4. Договора Цена</w:t>
      </w:r>
      <w:r w:rsidR="005D5541" w:rsidRPr="00231FB8">
        <w:rPr>
          <w:rFonts w:ascii="Arial" w:eastAsia="Times New Roman" w:hAnsi="Arial" w:cs="Arial"/>
          <w:sz w:val="20"/>
          <w:szCs w:val="20"/>
          <w:lang w:eastAsia="ru-RU"/>
        </w:rPr>
        <w:t xml:space="preserve"> </w:t>
      </w:r>
      <w:r w:rsidR="003C38E5" w:rsidRPr="00231FB8">
        <w:rPr>
          <w:rFonts w:ascii="Arial" w:eastAsia="Times New Roman" w:hAnsi="Arial" w:cs="Arial"/>
          <w:sz w:val="20"/>
          <w:szCs w:val="20"/>
          <w:lang w:eastAsia="ru-RU"/>
        </w:rPr>
        <w:t>д</w:t>
      </w:r>
      <w:r w:rsidR="005D5541" w:rsidRPr="00231FB8">
        <w:rPr>
          <w:rFonts w:ascii="Arial" w:eastAsia="Times New Roman" w:hAnsi="Arial" w:cs="Arial"/>
          <w:sz w:val="20"/>
          <w:szCs w:val="20"/>
          <w:lang w:eastAsia="ru-RU"/>
        </w:rPr>
        <w:t>оговора</w:t>
      </w:r>
      <w:r w:rsidR="00C26EAC" w:rsidRPr="00231FB8">
        <w:rPr>
          <w:rFonts w:ascii="Arial" w:eastAsia="Times New Roman" w:hAnsi="Arial" w:cs="Arial"/>
          <w:sz w:val="20"/>
          <w:szCs w:val="20"/>
          <w:lang w:eastAsia="ru-RU"/>
        </w:rPr>
        <w:t xml:space="preserve"> может быть изменена и</w:t>
      </w:r>
      <w:r w:rsidRPr="00231FB8">
        <w:rPr>
          <w:rFonts w:ascii="Arial" w:eastAsia="Times New Roman" w:hAnsi="Arial" w:cs="Arial"/>
          <w:sz w:val="20"/>
          <w:szCs w:val="20"/>
          <w:lang w:eastAsia="ru-RU"/>
        </w:rPr>
        <w:t xml:space="preserve"> считается оплаченной</w:t>
      </w:r>
      <w:r w:rsidR="005D5541" w:rsidRPr="00231FB8">
        <w:rPr>
          <w:rFonts w:ascii="Arial" w:eastAsia="Times New Roman" w:hAnsi="Arial" w:cs="Arial"/>
          <w:sz w:val="20"/>
          <w:szCs w:val="20"/>
          <w:lang w:eastAsia="ru-RU"/>
        </w:rPr>
        <w:t xml:space="preserve"> Участником</w:t>
      </w:r>
      <w:r w:rsidRPr="00231FB8">
        <w:rPr>
          <w:rFonts w:ascii="Arial" w:eastAsia="Times New Roman" w:hAnsi="Arial" w:cs="Arial"/>
          <w:sz w:val="20"/>
          <w:szCs w:val="20"/>
          <w:lang w:eastAsia="ru-RU"/>
        </w:rPr>
        <w:t xml:space="preserve"> не полностью до момента установления </w:t>
      </w:r>
      <w:r w:rsidR="00FE0144" w:rsidRPr="00231FB8">
        <w:rPr>
          <w:rFonts w:ascii="Arial" w:eastAsia="Times New Roman" w:hAnsi="Arial" w:cs="Arial"/>
          <w:sz w:val="20"/>
          <w:szCs w:val="20"/>
          <w:lang w:eastAsia="ru-RU"/>
        </w:rPr>
        <w:t>Фактической площади Объекта долевого строительства</w:t>
      </w:r>
      <w:r w:rsidRPr="00231FB8">
        <w:rPr>
          <w:rFonts w:ascii="Arial" w:eastAsia="Times New Roman" w:hAnsi="Arial" w:cs="Arial"/>
          <w:sz w:val="20"/>
          <w:szCs w:val="20"/>
          <w:lang w:eastAsia="ru-RU"/>
        </w:rPr>
        <w:t xml:space="preserve"> после ввода </w:t>
      </w:r>
      <w:r w:rsidR="005D5541" w:rsidRPr="00231FB8">
        <w:rPr>
          <w:rFonts w:ascii="Arial" w:eastAsia="Times New Roman" w:hAnsi="Arial" w:cs="Arial"/>
          <w:sz w:val="20"/>
          <w:szCs w:val="20"/>
          <w:lang w:eastAsia="ru-RU"/>
        </w:rPr>
        <w:t xml:space="preserve">Многоквартирного дома </w:t>
      </w:r>
      <w:r w:rsidRPr="00231FB8">
        <w:rPr>
          <w:rFonts w:ascii="Arial" w:eastAsia="Times New Roman" w:hAnsi="Arial" w:cs="Arial"/>
          <w:sz w:val="20"/>
          <w:szCs w:val="20"/>
          <w:lang w:eastAsia="ru-RU"/>
        </w:rPr>
        <w:t>в эксплуатацию, государственная регистрация уступки</w:t>
      </w:r>
      <w:r w:rsidR="005D5541" w:rsidRPr="00231FB8">
        <w:rPr>
          <w:rFonts w:ascii="Arial" w:eastAsia="Times New Roman" w:hAnsi="Arial" w:cs="Arial"/>
          <w:sz w:val="20"/>
          <w:szCs w:val="20"/>
          <w:lang w:eastAsia="ru-RU"/>
        </w:rPr>
        <w:t xml:space="preserve"> </w:t>
      </w:r>
      <w:r w:rsidRPr="00231FB8">
        <w:rPr>
          <w:rFonts w:ascii="Arial" w:eastAsia="Times New Roman" w:hAnsi="Arial" w:cs="Arial"/>
          <w:sz w:val="20"/>
          <w:szCs w:val="20"/>
          <w:lang w:eastAsia="ru-RU"/>
        </w:rPr>
        <w:t>прав и обязанностей по Договору допускается только при наличии</w:t>
      </w:r>
      <w:r w:rsidR="00C26EAC" w:rsidRPr="00231FB8">
        <w:rPr>
          <w:rFonts w:ascii="Arial" w:eastAsia="Times New Roman" w:hAnsi="Arial" w:cs="Arial"/>
          <w:sz w:val="20"/>
          <w:szCs w:val="20"/>
          <w:lang w:eastAsia="ru-RU"/>
        </w:rPr>
        <w:t xml:space="preserve"> предварительного</w:t>
      </w:r>
      <w:r w:rsidRPr="00231FB8">
        <w:rPr>
          <w:rFonts w:ascii="Arial" w:eastAsia="Times New Roman" w:hAnsi="Arial" w:cs="Arial"/>
          <w:sz w:val="20"/>
          <w:szCs w:val="20"/>
          <w:lang w:eastAsia="ru-RU"/>
        </w:rPr>
        <w:t xml:space="preserve"> письменного согласия Застройщика.</w:t>
      </w:r>
    </w:p>
    <w:p w14:paraId="4DB7C696" w14:textId="2A6ADA8D" w:rsidR="005D5541" w:rsidRPr="00231FB8" w:rsidRDefault="00F96326"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 xml:space="preserve">При этом </w:t>
      </w:r>
      <w:r w:rsidR="005D5541" w:rsidRPr="00231FB8">
        <w:rPr>
          <w:rFonts w:ascii="Arial" w:eastAsia="Times New Roman" w:hAnsi="Arial" w:cs="Arial"/>
          <w:sz w:val="20"/>
          <w:szCs w:val="20"/>
          <w:lang w:eastAsia="ru-RU"/>
        </w:rPr>
        <w:t xml:space="preserve">Участник </w:t>
      </w:r>
      <w:r w:rsidR="00FE0144" w:rsidRPr="00231FB8">
        <w:rPr>
          <w:rFonts w:ascii="Arial" w:eastAsia="Times New Roman" w:hAnsi="Arial" w:cs="Arial"/>
          <w:sz w:val="20"/>
          <w:szCs w:val="20"/>
          <w:lang w:eastAsia="ru-RU"/>
        </w:rPr>
        <w:t xml:space="preserve">обязан </w:t>
      </w:r>
      <w:r w:rsidRPr="00231FB8">
        <w:rPr>
          <w:rFonts w:ascii="Arial" w:eastAsia="Times New Roman" w:hAnsi="Arial" w:cs="Arial"/>
          <w:sz w:val="20"/>
          <w:szCs w:val="20"/>
          <w:lang w:eastAsia="ru-RU"/>
        </w:rPr>
        <w:t xml:space="preserve">предварительно, не позднее 5 рабочих дней до предполагаемой даты заключения договора уступки </w:t>
      </w:r>
      <w:r w:rsidR="005D5541" w:rsidRPr="00231FB8">
        <w:rPr>
          <w:rFonts w:ascii="Arial" w:eastAsia="Times New Roman" w:hAnsi="Arial" w:cs="Arial"/>
          <w:sz w:val="20"/>
          <w:szCs w:val="20"/>
          <w:lang w:eastAsia="ru-RU"/>
        </w:rPr>
        <w:t>уведом</w:t>
      </w:r>
      <w:r w:rsidR="00FE0144" w:rsidRPr="00231FB8">
        <w:rPr>
          <w:rFonts w:ascii="Arial" w:eastAsia="Times New Roman" w:hAnsi="Arial" w:cs="Arial"/>
          <w:sz w:val="20"/>
          <w:szCs w:val="20"/>
          <w:lang w:eastAsia="ru-RU"/>
        </w:rPr>
        <w:t>ить</w:t>
      </w:r>
      <w:r w:rsidR="005D5541" w:rsidRPr="00231FB8">
        <w:rPr>
          <w:rFonts w:ascii="Arial" w:eastAsia="Times New Roman" w:hAnsi="Arial" w:cs="Arial"/>
          <w:sz w:val="20"/>
          <w:szCs w:val="20"/>
          <w:lang w:eastAsia="ru-RU"/>
        </w:rPr>
        <w:t xml:space="preserve"> Застройщика о </w:t>
      </w:r>
      <w:r w:rsidRPr="00231FB8">
        <w:rPr>
          <w:rFonts w:ascii="Arial" w:eastAsia="Times New Roman" w:hAnsi="Arial" w:cs="Arial"/>
          <w:sz w:val="20"/>
          <w:szCs w:val="20"/>
          <w:lang w:eastAsia="ru-RU"/>
        </w:rPr>
        <w:t xml:space="preserve">лице, выступающем цессионарием по договору уступки, и </w:t>
      </w:r>
      <w:r w:rsidR="003C38E5" w:rsidRPr="00231FB8">
        <w:rPr>
          <w:rFonts w:ascii="Arial" w:eastAsia="Times New Roman" w:hAnsi="Arial" w:cs="Arial"/>
          <w:sz w:val="20"/>
          <w:szCs w:val="20"/>
          <w:lang w:eastAsia="ru-RU"/>
        </w:rPr>
        <w:t>предоставить Застройщику всю необходимую информацию для надлежащего исполнения Застройщиком своих обязанностей, установленных законодательством и настоящим Договором</w:t>
      </w:r>
    </w:p>
    <w:p w14:paraId="1E4A3EBD" w14:textId="301D340B" w:rsidR="005D5541" w:rsidRPr="00231FB8" w:rsidRDefault="005D5541"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lastRenderedPageBreak/>
        <w:t>Все уведомления, направленные Застройщиком Участнику в порядке, установленном разделом 8 Договора, если они были направлены до даты получения Застройщиком уведомления о совершенной уступке по Договору, считаются полученными</w:t>
      </w:r>
      <w:r w:rsidR="003C38E5" w:rsidRPr="00231FB8">
        <w:rPr>
          <w:rFonts w:ascii="Arial" w:eastAsia="Times New Roman" w:hAnsi="Arial" w:cs="Arial"/>
          <w:sz w:val="20"/>
          <w:szCs w:val="20"/>
          <w:lang w:eastAsia="ru-RU"/>
        </w:rPr>
        <w:t>,</w:t>
      </w:r>
      <w:r w:rsidRPr="00231FB8">
        <w:rPr>
          <w:rFonts w:ascii="Arial" w:eastAsia="Times New Roman" w:hAnsi="Arial" w:cs="Arial"/>
          <w:sz w:val="20"/>
          <w:szCs w:val="20"/>
          <w:lang w:eastAsia="ru-RU"/>
        </w:rPr>
        <w:t xml:space="preserve"> в том числе</w:t>
      </w:r>
      <w:r w:rsidR="003C38E5" w:rsidRPr="00231FB8">
        <w:rPr>
          <w:rFonts w:ascii="Arial" w:eastAsia="Times New Roman" w:hAnsi="Arial" w:cs="Arial"/>
          <w:sz w:val="20"/>
          <w:szCs w:val="20"/>
          <w:lang w:eastAsia="ru-RU"/>
        </w:rPr>
        <w:t>,</w:t>
      </w:r>
      <w:r w:rsidRPr="00231FB8">
        <w:rPr>
          <w:rFonts w:ascii="Arial" w:eastAsia="Times New Roman" w:hAnsi="Arial" w:cs="Arial"/>
          <w:sz w:val="20"/>
          <w:szCs w:val="20"/>
          <w:lang w:eastAsia="ru-RU"/>
        </w:rPr>
        <w:t xml:space="preserve"> приобретателем прав по Договору в результате уступки.</w:t>
      </w:r>
    </w:p>
    <w:p w14:paraId="4B2CAD6B" w14:textId="21558EC3" w:rsidR="006F54BB" w:rsidRPr="00231FB8" w:rsidRDefault="005D5541" w:rsidP="00231FB8">
      <w:pPr>
        <w:spacing w:after="0" w:line="240" w:lineRule="auto"/>
        <w:contextualSpacing/>
        <w:jc w:val="both"/>
        <w:rPr>
          <w:rFonts w:ascii="Arial" w:eastAsia="Times New Roman" w:hAnsi="Arial" w:cs="Arial"/>
          <w:b/>
          <w:sz w:val="20"/>
          <w:szCs w:val="20"/>
          <w:lang w:eastAsia="ru-RU"/>
        </w:rPr>
      </w:pPr>
      <w:r w:rsidRPr="00231FB8">
        <w:rPr>
          <w:rFonts w:ascii="Arial" w:eastAsia="Times New Roman" w:hAnsi="Arial" w:cs="Arial"/>
          <w:sz w:val="20"/>
          <w:szCs w:val="20"/>
          <w:lang w:eastAsia="ru-RU"/>
        </w:rPr>
        <w:t>Приобретатель прав приобретает все права и обязанности Участника по Договору в отношении уступаемого Объекта долевого строительства.</w:t>
      </w:r>
    </w:p>
    <w:p w14:paraId="3EE28862" w14:textId="43C702E7" w:rsidR="006A7266" w:rsidRPr="00231FB8" w:rsidRDefault="006A7266"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3.2.4.</w:t>
      </w:r>
      <w:r w:rsidRPr="00231FB8">
        <w:rPr>
          <w:rFonts w:ascii="Arial" w:eastAsia="Times New Roman" w:hAnsi="Arial" w:cs="Arial"/>
          <w:sz w:val="20"/>
          <w:szCs w:val="20"/>
          <w:lang w:eastAsia="ru-RU"/>
        </w:rPr>
        <w:t xml:space="preserve"> Обязуется принять Объект от Застройщика по Передаточному акту, в том числе при досрочном исполнении Застройщиком обязательства по передаче Объекта в порядке</w:t>
      </w:r>
      <w:r w:rsidR="002769D0" w:rsidRPr="00231FB8">
        <w:rPr>
          <w:rFonts w:ascii="Arial" w:eastAsia="Times New Roman" w:hAnsi="Arial" w:cs="Arial"/>
          <w:sz w:val="20"/>
          <w:szCs w:val="20"/>
          <w:lang w:eastAsia="ru-RU"/>
        </w:rPr>
        <w:t>, установленн</w:t>
      </w:r>
      <w:r w:rsidR="008304F0" w:rsidRPr="00231FB8">
        <w:rPr>
          <w:rFonts w:ascii="Arial" w:eastAsia="Times New Roman" w:hAnsi="Arial" w:cs="Arial"/>
          <w:sz w:val="20"/>
          <w:szCs w:val="20"/>
          <w:lang w:eastAsia="ru-RU"/>
        </w:rPr>
        <w:t>о</w:t>
      </w:r>
      <w:r w:rsidR="002769D0" w:rsidRPr="00231FB8">
        <w:rPr>
          <w:rFonts w:ascii="Arial" w:eastAsia="Times New Roman" w:hAnsi="Arial" w:cs="Arial"/>
          <w:sz w:val="20"/>
          <w:szCs w:val="20"/>
          <w:lang w:eastAsia="ru-RU"/>
        </w:rPr>
        <w:t>м в</w:t>
      </w:r>
      <w:r w:rsidRPr="00231FB8">
        <w:rPr>
          <w:rFonts w:ascii="Arial" w:eastAsia="Times New Roman" w:hAnsi="Arial" w:cs="Arial"/>
          <w:sz w:val="20"/>
          <w:szCs w:val="20"/>
          <w:lang w:eastAsia="ru-RU"/>
        </w:rPr>
        <w:t xml:space="preserve"> п. 3.3. Договора, в срок, указанный в сообщении Застройщика о готовности Объекта к передаче.</w:t>
      </w:r>
    </w:p>
    <w:p w14:paraId="6F8EDB30" w14:textId="604F2471" w:rsidR="00A250D0" w:rsidRPr="00231FB8" w:rsidRDefault="00A250D0"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3.2.</w:t>
      </w:r>
      <w:r w:rsidR="006A7266" w:rsidRPr="00231FB8">
        <w:rPr>
          <w:rFonts w:ascii="Arial" w:eastAsia="Times New Roman" w:hAnsi="Arial" w:cs="Arial"/>
          <w:b/>
          <w:sz w:val="20"/>
          <w:szCs w:val="20"/>
          <w:lang w:eastAsia="ru-RU"/>
        </w:rPr>
        <w:t>5</w:t>
      </w:r>
      <w:r w:rsidRPr="00231FB8">
        <w:rPr>
          <w:rFonts w:ascii="Arial" w:eastAsia="Times New Roman" w:hAnsi="Arial" w:cs="Arial"/>
          <w:b/>
          <w:sz w:val="20"/>
          <w:szCs w:val="20"/>
          <w:lang w:eastAsia="ru-RU"/>
        </w:rPr>
        <w:t xml:space="preserve">. </w:t>
      </w:r>
      <w:r w:rsidR="00650A0C" w:rsidRPr="00231FB8">
        <w:rPr>
          <w:rFonts w:ascii="Arial" w:eastAsia="Times New Roman" w:hAnsi="Arial" w:cs="Arial"/>
          <w:sz w:val="20"/>
          <w:szCs w:val="20"/>
          <w:lang w:eastAsia="ru-RU"/>
        </w:rPr>
        <w:t>После передачи Объекта долевого строительства по Передаточному акту или составления одностороннего акта о передаче или иного документа о передаче Объекта долевого строительства в порядке, определенном п. 3.3 Договора, Участник долевого строительства обязан нести расходы по содержанию Объекта долевого строительства, а также участвовать в расходах на содержание общего имущества</w:t>
      </w:r>
      <w:r w:rsidR="00B84B60" w:rsidRPr="00231FB8">
        <w:rPr>
          <w:rFonts w:ascii="Arial" w:eastAsia="Times New Roman" w:hAnsi="Arial" w:cs="Arial"/>
          <w:sz w:val="20"/>
          <w:szCs w:val="20"/>
          <w:lang w:eastAsia="ru-RU"/>
        </w:rPr>
        <w:t xml:space="preserve"> в Многоквартирном доме, в котором располагается Объект долевого строительства, соразмерно доле в праве общей собственности на это имущество, для чего заключить с эксплуатирующей организацией договор о предоставлении коммунальных услуг и о долевом участии в расходах по содержанию, ремонту и техническому обслуживанию Многоквартирного дома, прилегающей территории, а также заключить соглашение о передаче эксплуатирующей организации прав по управлению своей долей площади, находящейся в общей долевой собственности в Многоквартирном доме.</w:t>
      </w:r>
    </w:p>
    <w:p w14:paraId="24093140" w14:textId="1F7A4DA0" w:rsidR="005C6339" w:rsidRPr="00231FB8" w:rsidRDefault="00D60CF8"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3.2.</w:t>
      </w:r>
      <w:r w:rsidR="006A7266" w:rsidRPr="00231FB8">
        <w:rPr>
          <w:rFonts w:ascii="Arial" w:eastAsia="Times New Roman" w:hAnsi="Arial" w:cs="Arial"/>
          <w:b/>
          <w:sz w:val="20"/>
          <w:szCs w:val="20"/>
          <w:lang w:eastAsia="ru-RU"/>
        </w:rPr>
        <w:t>6</w:t>
      </w:r>
      <w:r w:rsidRPr="00231FB8">
        <w:rPr>
          <w:rFonts w:ascii="Arial" w:eastAsia="Times New Roman" w:hAnsi="Arial" w:cs="Arial"/>
          <w:b/>
          <w:sz w:val="20"/>
          <w:szCs w:val="20"/>
          <w:lang w:eastAsia="ru-RU"/>
        </w:rPr>
        <w:t xml:space="preserve">. </w:t>
      </w:r>
      <w:r w:rsidR="00567ADE" w:rsidRPr="00231FB8">
        <w:rPr>
          <w:rFonts w:ascii="Arial" w:eastAsia="Times New Roman" w:hAnsi="Arial" w:cs="Arial"/>
          <w:sz w:val="20"/>
          <w:szCs w:val="20"/>
          <w:lang w:eastAsia="ru-RU"/>
        </w:rPr>
        <w:t>Обязан в течение 5 (</w:t>
      </w:r>
      <w:r w:rsidR="00797D2C" w:rsidRPr="00231FB8">
        <w:rPr>
          <w:rFonts w:ascii="Arial" w:eastAsia="Times New Roman" w:hAnsi="Arial" w:cs="Arial"/>
          <w:sz w:val="20"/>
          <w:szCs w:val="20"/>
          <w:lang w:eastAsia="ru-RU"/>
        </w:rPr>
        <w:t>П</w:t>
      </w:r>
      <w:r w:rsidR="00567ADE" w:rsidRPr="00231FB8">
        <w:rPr>
          <w:rFonts w:ascii="Arial" w:eastAsia="Times New Roman" w:hAnsi="Arial" w:cs="Arial"/>
          <w:sz w:val="20"/>
          <w:szCs w:val="20"/>
          <w:lang w:eastAsia="ru-RU"/>
        </w:rPr>
        <w:t>яти) рабочих дней с даты подписания настоящего Договора предоставить Застройщику со своей стороны пакет документов, необходимых для государственной регистрации настоящего Договора</w:t>
      </w:r>
      <w:r w:rsidR="000D16E2" w:rsidRPr="00231FB8">
        <w:rPr>
          <w:rFonts w:ascii="Arial" w:eastAsia="Times New Roman" w:hAnsi="Arial" w:cs="Arial"/>
          <w:sz w:val="20"/>
          <w:szCs w:val="20"/>
          <w:lang w:eastAsia="ru-RU"/>
        </w:rPr>
        <w:t>.</w:t>
      </w:r>
    </w:p>
    <w:p w14:paraId="1B2B4966" w14:textId="47291D0C" w:rsidR="005C6339" w:rsidRPr="00231FB8" w:rsidRDefault="005C6339" w:rsidP="00231FB8">
      <w:pPr>
        <w:spacing w:after="0" w:line="240" w:lineRule="auto"/>
        <w:contextualSpacing/>
        <w:jc w:val="both"/>
        <w:rPr>
          <w:rFonts w:ascii="Arial" w:eastAsia="Times New Roman" w:hAnsi="Arial" w:cs="Arial"/>
          <w:color w:val="000000"/>
          <w:sz w:val="20"/>
          <w:szCs w:val="20"/>
          <w:lang w:eastAsia="ru-RU"/>
        </w:rPr>
      </w:pPr>
      <w:r w:rsidRPr="00231FB8">
        <w:rPr>
          <w:rFonts w:ascii="Arial" w:eastAsia="Times New Roman" w:hAnsi="Arial" w:cs="Arial"/>
          <w:sz w:val="20"/>
          <w:szCs w:val="20"/>
          <w:lang w:eastAsia="ru-RU"/>
        </w:rPr>
        <w:t xml:space="preserve">Стороны обязуются обеспечить подачу в уполномоченный орган документов, необходимых для государственной регистрации Договора, в течение </w:t>
      </w:r>
      <w:r w:rsidR="00761F5F" w:rsidRPr="00231FB8">
        <w:rPr>
          <w:rFonts w:ascii="Arial" w:eastAsia="Times New Roman" w:hAnsi="Arial" w:cs="Arial"/>
          <w:color w:val="000000"/>
          <w:sz w:val="20"/>
          <w:szCs w:val="20"/>
          <w:lang w:eastAsia="ru-RU"/>
        </w:rPr>
        <w:t xml:space="preserve">20 (Двадцати) рабочих дней со дня подписания Договора, но в любом случае после получения Застройщиком уведомления об открытии Счета </w:t>
      </w:r>
      <w:proofErr w:type="spellStart"/>
      <w:r w:rsidR="00761F5F" w:rsidRPr="00231FB8">
        <w:rPr>
          <w:rFonts w:ascii="Arial" w:eastAsia="Times New Roman" w:hAnsi="Arial" w:cs="Arial"/>
          <w:color w:val="000000"/>
          <w:sz w:val="20"/>
          <w:szCs w:val="20"/>
          <w:lang w:eastAsia="ru-RU"/>
        </w:rPr>
        <w:t>эскроу</w:t>
      </w:r>
      <w:proofErr w:type="spellEnd"/>
      <w:r w:rsidR="00761F5F" w:rsidRPr="00231FB8">
        <w:rPr>
          <w:rFonts w:ascii="Arial" w:eastAsia="Times New Roman" w:hAnsi="Arial" w:cs="Arial"/>
          <w:color w:val="000000"/>
          <w:sz w:val="20"/>
          <w:szCs w:val="20"/>
          <w:lang w:eastAsia="ru-RU"/>
        </w:rPr>
        <w:t xml:space="preserve"> и уведомления об открытии аккредитива, указанных в п. 4.2. Договора, а также при условии выполнения Участником долевого строительства обязанности</w:t>
      </w:r>
      <w:r w:rsidR="003C38E5" w:rsidRPr="00231FB8">
        <w:rPr>
          <w:rFonts w:ascii="Arial" w:eastAsia="Times New Roman" w:hAnsi="Arial" w:cs="Arial"/>
          <w:color w:val="000000"/>
          <w:sz w:val="20"/>
          <w:szCs w:val="20"/>
          <w:lang w:eastAsia="ru-RU"/>
        </w:rPr>
        <w:t xml:space="preserve"> по передаче документов</w:t>
      </w:r>
      <w:r w:rsidR="00761F5F" w:rsidRPr="00231FB8">
        <w:rPr>
          <w:rFonts w:ascii="Arial" w:eastAsia="Times New Roman" w:hAnsi="Arial" w:cs="Arial"/>
          <w:color w:val="000000"/>
          <w:sz w:val="20"/>
          <w:szCs w:val="20"/>
          <w:lang w:eastAsia="ru-RU"/>
        </w:rPr>
        <w:t>, установленн</w:t>
      </w:r>
      <w:r w:rsidR="003C38E5" w:rsidRPr="00231FB8">
        <w:rPr>
          <w:rFonts w:ascii="Arial" w:eastAsia="Times New Roman" w:hAnsi="Arial" w:cs="Arial"/>
          <w:color w:val="000000"/>
          <w:sz w:val="20"/>
          <w:szCs w:val="20"/>
          <w:lang w:eastAsia="ru-RU"/>
        </w:rPr>
        <w:t>ых настоящим пунктом Договора</w:t>
      </w:r>
      <w:r w:rsidRPr="00231FB8">
        <w:rPr>
          <w:rFonts w:ascii="Arial" w:eastAsia="Times New Roman" w:hAnsi="Arial" w:cs="Arial"/>
          <w:sz w:val="20"/>
          <w:szCs w:val="20"/>
          <w:lang w:eastAsia="ru-RU"/>
        </w:rPr>
        <w:t>.</w:t>
      </w:r>
    </w:p>
    <w:p w14:paraId="426CCA82" w14:textId="52034244" w:rsidR="00E95CBF" w:rsidRPr="00231FB8" w:rsidRDefault="00E95CBF"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3.2.</w:t>
      </w:r>
      <w:r w:rsidR="006A7266" w:rsidRPr="00231FB8">
        <w:rPr>
          <w:rFonts w:ascii="Arial" w:eastAsia="Times New Roman" w:hAnsi="Arial" w:cs="Arial"/>
          <w:b/>
          <w:sz w:val="20"/>
          <w:szCs w:val="20"/>
          <w:lang w:eastAsia="ru-RU"/>
        </w:rPr>
        <w:t>7</w:t>
      </w:r>
      <w:r w:rsidRPr="00231FB8">
        <w:rPr>
          <w:rFonts w:ascii="Arial" w:eastAsia="Times New Roman" w:hAnsi="Arial" w:cs="Arial"/>
          <w:b/>
          <w:sz w:val="20"/>
          <w:szCs w:val="20"/>
          <w:lang w:eastAsia="ru-RU"/>
        </w:rPr>
        <w:t>.</w:t>
      </w:r>
      <w:r w:rsidRPr="00231FB8">
        <w:rPr>
          <w:rFonts w:ascii="Arial" w:eastAsia="Times New Roman" w:hAnsi="Arial" w:cs="Arial"/>
          <w:sz w:val="20"/>
          <w:szCs w:val="20"/>
          <w:lang w:eastAsia="ru-RU"/>
        </w:rPr>
        <w:t xml:space="preserve"> Вправе потребовать от Застройщика безвозмездного устранения недостатков Объекта долевого строительства в </w:t>
      </w:r>
      <w:r w:rsidR="00C26C95" w:rsidRPr="00231FB8">
        <w:rPr>
          <w:rFonts w:ascii="Arial" w:eastAsia="Times New Roman" w:hAnsi="Arial" w:cs="Arial"/>
          <w:sz w:val="20"/>
          <w:szCs w:val="20"/>
          <w:lang w:eastAsia="ru-RU"/>
        </w:rPr>
        <w:t>согласованные Сторонами сроки</w:t>
      </w:r>
      <w:r w:rsidRPr="00231FB8">
        <w:rPr>
          <w:rFonts w:ascii="Arial" w:eastAsia="Times New Roman" w:hAnsi="Arial" w:cs="Arial"/>
          <w:sz w:val="20"/>
          <w:szCs w:val="20"/>
          <w:lang w:eastAsia="ru-RU"/>
        </w:rPr>
        <w:t xml:space="preserve"> в каждом из следующих случаев:</w:t>
      </w:r>
    </w:p>
    <w:p w14:paraId="62A1A887" w14:textId="5B34FEFB" w:rsidR="00E95CBF" w:rsidRPr="00231FB8" w:rsidRDefault="006A7266"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3.2.7</w:t>
      </w:r>
      <w:r w:rsidR="00E95CBF" w:rsidRPr="00231FB8">
        <w:rPr>
          <w:rFonts w:ascii="Arial" w:eastAsia="Times New Roman" w:hAnsi="Arial" w:cs="Arial"/>
          <w:b/>
          <w:sz w:val="20"/>
          <w:szCs w:val="20"/>
          <w:lang w:eastAsia="ru-RU"/>
        </w:rPr>
        <w:t>.1.</w:t>
      </w:r>
      <w:r w:rsidR="00E95CBF" w:rsidRPr="00231FB8">
        <w:rPr>
          <w:rFonts w:ascii="Arial" w:eastAsia="Times New Roman" w:hAnsi="Arial" w:cs="Arial"/>
          <w:sz w:val="20"/>
          <w:szCs w:val="20"/>
          <w:lang w:eastAsia="ru-RU"/>
        </w:rPr>
        <w:t xml:space="preserve"> если качество Объекта долевого строительства не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что привело к ухудшению качества Объекта долевого строительства;</w:t>
      </w:r>
    </w:p>
    <w:p w14:paraId="6ECB31EF" w14:textId="0F4C2191" w:rsidR="00E95CBF" w:rsidRPr="00231FB8" w:rsidRDefault="006A7266"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3.2.7</w:t>
      </w:r>
      <w:r w:rsidR="00E95CBF" w:rsidRPr="00231FB8">
        <w:rPr>
          <w:rFonts w:ascii="Arial" w:eastAsia="Times New Roman" w:hAnsi="Arial" w:cs="Arial"/>
          <w:b/>
          <w:sz w:val="20"/>
          <w:szCs w:val="20"/>
          <w:lang w:eastAsia="ru-RU"/>
        </w:rPr>
        <w:t>.2.</w:t>
      </w:r>
      <w:r w:rsidR="00E95CBF" w:rsidRPr="00231FB8">
        <w:rPr>
          <w:rFonts w:ascii="Arial" w:eastAsia="Times New Roman" w:hAnsi="Arial" w:cs="Arial"/>
          <w:sz w:val="20"/>
          <w:szCs w:val="20"/>
          <w:lang w:eastAsia="ru-RU"/>
        </w:rPr>
        <w:t xml:space="preserve"> если Объект долевого строительства построен (создан) с иными недостатками, которые делают его непригодным для использования, предусмотренного Договором</w:t>
      </w:r>
      <w:r w:rsidR="003C38E5" w:rsidRPr="00231FB8">
        <w:rPr>
          <w:rFonts w:ascii="Arial" w:eastAsia="Times New Roman" w:hAnsi="Arial" w:cs="Arial"/>
          <w:sz w:val="20"/>
          <w:szCs w:val="20"/>
          <w:lang w:eastAsia="ru-RU"/>
        </w:rPr>
        <w:t>;</w:t>
      </w:r>
    </w:p>
    <w:p w14:paraId="0041C762" w14:textId="647E6AEF" w:rsidR="00C10051" w:rsidRPr="00231FB8" w:rsidRDefault="00C10051"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3.2.</w:t>
      </w:r>
      <w:r w:rsidR="00522402" w:rsidRPr="00231FB8">
        <w:rPr>
          <w:rFonts w:ascii="Arial" w:eastAsia="Times New Roman" w:hAnsi="Arial" w:cs="Arial"/>
          <w:b/>
          <w:sz w:val="20"/>
          <w:szCs w:val="20"/>
          <w:lang w:eastAsia="ru-RU"/>
        </w:rPr>
        <w:t>8</w:t>
      </w:r>
      <w:r w:rsidRPr="00231FB8">
        <w:rPr>
          <w:rFonts w:ascii="Arial" w:eastAsia="Times New Roman" w:hAnsi="Arial" w:cs="Arial"/>
          <w:b/>
          <w:sz w:val="20"/>
          <w:szCs w:val="20"/>
          <w:lang w:eastAsia="ru-RU"/>
        </w:rPr>
        <w:t>.</w:t>
      </w:r>
      <w:r w:rsidRPr="00231FB8">
        <w:rPr>
          <w:rFonts w:ascii="Arial" w:eastAsia="Times New Roman" w:hAnsi="Arial" w:cs="Arial"/>
          <w:sz w:val="20"/>
          <w:szCs w:val="20"/>
          <w:lang w:eastAsia="ru-RU"/>
        </w:rPr>
        <w:t xml:space="preserve"> Стороны согласовали, что в случае осуществления Участником перепланировк</w:t>
      </w:r>
      <w:r w:rsidR="004B1C4B" w:rsidRPr="00231FB8">
        <w:rPr>
          <w:rFonts w:ascii="Arial" w:eastAsia="Times New Roman" w:hAnsi="Arial" w:cs="Arial"/>
          <w:sz w:val="20"/>
          <w:szCs w:val="20"/>
          <w:lang w:eastAsia="ru-RU"/>
        </w:rPr>
        <w:t>и</w:t>
      </w:r>
      <w:r w:rsidRPr="00231FB8">
        <w:rPr>
          <w:rFonts w:ascii="Arial" w:eastAsia="Times New Roman" w:hAnsi="Arial" w:cs="Arial"/>
          <w:sz w:val="20"/>
          <w:szCs w:val="20"/>
          <w:lang w:eastAsia="ru-RU"/>
        </w:rPr>
        <w:t xml:space="preserve"> или переоборудовани</w:t>
      </w:r>
      <w:r w:rsidR="004B1C4B" w:rsidRPr="00231FB8">
        <w:rPr>
          <w:rFonts w:ascii="Arial" w:eastAsia="Times New Roman" w:hAnsi="Arial" w:cs="Arial"/>
          <w:sz w:val="20"/>
          <w:szCs w:val="20"/>
          <w:lang w:eastAsia="ru-RU"/>
        </w:rPr>
        <w:t xml:space="preserve">я Объекта, которые затрагивают конструктивные части Объекта, инженерное оборудование/сети, </w:t>
      </w:r>
      <w:r w:rsidR="004817FF" w:rsidRPr="00231FB8">
        <w:rPr>
          <w:rFonts w:ascii="Arial" w:eastAsia="Times New Roman" w:hAnsi="Arial" w:cs="Arial"/>
          <w:sz w:val="20"/>
          <w:szCs w:val="20"/>
          <w:lang w:eastAsia="ru-RU"/>
        </w:rPr>
        <w:t>О</w:t>
      </w:r>
      <w:r w:rsidR="004B1C4B" w:rsidRPr="00231FB8">
        <w:rPr>
          <w:rFonts w:ascii="Arial" w:eastAsia="Times New Roman" w:hAnsi="Arial" w:cs="Arial"/>
          <w:sz w:val="20"/>
          <w:szCs w:val="20"/>
          <w:lang w:eastAsia="ru-RU"/>
        </w:rPr>
        <w:t>тделку Объекта</w:t>
      </w:r>
      <w:r w:rsidRPr="00231FB8">
        <w:rPr>
          <w:rFonts w:ascii="Arial" w:eastAsia="Times New Roman" w:hAnsi="Arial" w:cs="Arial"/>
          <w:sz w:val="20"/>
          <w:szCs w:val="20"/>
          <w:lang w:eastAsia="ru-RU"/>
        </w:rPr>
        <w:t xml:space="preserve">, гарантийный срок, </w:t>
      </w:r>
      <w:r w:rsidR="00522402" w:rsidRPr="00231FB8">
        <w:rPr>
          <w:rFonts w:ascii="Arial" w:eastAsia="Times New Roman" w:hAnsi="Arial" w:cs="Arial"/>
          <w:sz w:val="20"/>
          <w:szCs w:val="20"/>
          <w:lang w:eastAsia="ru-RU"/>
        </w:rPr>
        <w:t>установленный Законом об участии в долевом строительстве и настоящим Договором</w:t>
      </w:r>
      <w:r w:rsidRPr="00231FB8">
        <w:rPr>
          <w:rFonts w:ascii="Arial" w:eastAsia="Times New Roman" w:hAnsi="Arial" w:cs="Arial"/>
          <w:sz w:val="20"/>
          <w:szCs w:val="20"/>
          <w:lang w:eastAsia="ru-RU"/>
        </w:rPr>
        <w:t>, не действует в отношении части Объекта, затронутой такой перепланировкой или переоборудованием.</w:t>
      </w:r>
    </w:p>
    <w:p w14:paraId="61B49D9E" w14:textId="77777777" w:rsidR="00A250D0" w:rsidRPr="00231FB8" w:rsidRDefault="00A250D0" w:rsidP="00231FB8">
      <w:pPr>
        <w:spacing w:after="0" w:line="240" w:lineRule="auto"/>
        <w:contextualSpacing/>
        <w:jc w:val="both"/>
        <w:rPr>
          <w:rFonts w:ascii="Arial" w:eastAsia="Times New Roman" w:hAnsi="Arial" w:cs="Arial"/>
          <w:b/>
          <w:sz w:val="20"/>
          <w:szCs w:val="20"/>
          <w:lang w:eastAsia="ru-RU"/>
        </w:rPr>
      </w:pPr>
      <w:r w:rsidRPr="00231FB8">
        <w:rPr>
          <w:rFonts w:ascii="Arial" w:eastAsia="Times New Roman" w:hAnsi="Arial" w:cs="Arial"/>
          <w:b/>
          <w:sz w:val="20"/>
          <w:szCs w:val="20"/>
          <w:lang w:eastAsia="ru-RU"/>
        </w:rPr>
        <w:t>3.3. Передача Объекта долевого строительства:</w:t>
      </w:r>
    </w:p>
    <w:p w14:paraId="690FA225" w14:textId="5206A4E4" w:rsidR="00A250D0" w:rsidRPr="00231FB8" w:rsidRDefault="00A250D0"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3.3.1.</w:t>
      </w:r>
      <w:r w:rsidRPr="00231FB8">
        <w:rPr>
          <w:rFonts w:ascii="Arial" w:eastAsia="Times New Roman" w:hAnsi="Arial" w:cs="Arial"/>
          <w:sz w:val="20"/>
          <w:szCs w:val="20"/>
          <w:lang w:eastAsia="ru-RU"/>
        </w:rPr>
        <w:t xml:space="preserve"> Застройщик передает Участнику Объект долевого строительства путем подписания </w:t>
      </w:r>
      <w:r w:rsidR="00EA404F" w:rsidRPr="00231FB8">
        <w:rPr>
          <w:rFonts w:ascii="Arial" w:eastAsia="Times New Roman" w:hAnsi="Arial" w:cs="Arial"/>
          <w:sz w:val="20"/>
          <w:szCs w:val="20"/>
          <w:lang w:eastAsia="ru-RU"/>
        </w:rPr>
        <w:t xml:space="preserve">Сторонами </w:t>
      </w:r>
      <w:r w:rsidRPr="00231FB8">
        <w:rPr>
          <w:rFonts w:ascii="Arial" w:eastAsia="Times New Roman" w:hAnsi="Arial" w:cs="Arial"/>
          <w:sz w:val="20"/>
          <w:szCs w:val="20"/>
          <w:lang w:eastAsia="ru-RU"/>
        </w:rPr>
        <w:t xml:space="preserve">Передаточного акта </w:t>
      </w:r>
      <w:r w:rsidR="00EA404F" w:rsidRPr="00231FB8">
        <w:rPr>
          <w:rFonts w:ascii="Arial" w:eastAsia="Times New Roman" w:hAnsi="Arial" w:cs="Arial"/>
          <w:sz w:val="20"/>
          <w:szCs w:val="20"/>
          <w:lang w:eastAsia="ru-RU"/>
        </w:rPr>
        <w:t xml:space="preserve">либо по Акту приема-передачи, составленному Застройщиком в одностороннем порядке в случаях, предусмотренных действующим законодательством и Договором, </w:t>
      </w:r>
      <w:r w:rsidRPr="00231FB8">
        <w:rPr>
          <w:rFonts w:ascii="Arial" w:eastAsia="Times New Roman" w:hAnsi="Arial" w:cs="Arial"/>
          <w:sz w:val="20"/>
          <w:szCs w:val="20"/>
          <w:lang w:eastAsia="ru-RU"/>
        </w:rPr>
        <w:t xml:space="preserve">при наличии </w:t>
      </w:r>
      <w:r w:rsidR="00EA404F" w:rsidRPr="00231FB8">
        <w:rPr>
          <w:rFonts w:ascii="Arial" w:eastAsia="Times New Roman" w:hAnsi="Arial" w:cs="Arial"/>
          <w:sz w:val="20"/>
          <w:szCs w:val="20"/>
          <w:lang w:eastAsia="ru-RU"/>
        </w:rPr>
        <w:t>Р</w:t>
      </w:r>
      <w:r w:rsidRPr="00231FB8">
        <w:rPr>
          <w:rFonts w:ascii="Arial" w:eastAsia="Times New Roman" w:hAnsi="Arial" w:cs="Arial"/>
          <w:sz w:val="20"/>
          <w:szCs w:val="20"/>
          <w:lang w:eastAsia="ru-RU"/>
        </w:rPr>
        <w:t xml:space="preserve">азрешения на ввод в эксплуатацию и при условии выполнения Участником в полном объеме своих обязательств по оплате </w:t>
      </w:r>
      <w:r w:rsidR="00F43D82" w:rsidRPr="00231FB8">
        <w:rPr>
          <w:rFonts w:ascii="Arial" w:eastAsia="Times New Roman" w:hAnsi="Arial" w:cs="Arial"/>
          <w:sz w:val="20"/>
          <w:szCs w:val="20"/>
          <w:lang w:eastAsia="ru-RU"/>
        </w:rPr>
        <w:t>Цены Договора</w:t>
      </w:r>
      <w:r w:rsidRPr="00231FB8">
        <w:rPr>
          <w:rFonts w:ascii="Arial" w:eastAsia="Times New Roman" w:hAnsi="Arial" w:cs="Arial"/>
          <w:sz w:val="20"/>
          <w:szCs w:val="20"/>
          <w:lang w:eastAsia="ru-RU"/>
        </w:rPr>
        <w:t xml:space="preserve"> в соответствии с положениями Договора.</w:t>
      </w:r>
    </w:p>
    <w:p w14:paraId="0B66432D" w14:textId="3A4D78F4" w:rsidR="001959B3" w:rsidRPr="00231FB8" w:rsidRDefault="001959B3"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Стороны согласовали условие о том, что обязанность Участника по оплате Цены Договора и обязанность Застройщика по передаче Объекта являются встречными обязательствами и к ним применяются правила, установленные ст. 328 Гражданского кодекса Р</w:t>
      </w:r>
      <w:r w:rsidR="00F407AC" w:rsidRPr="00231FB8">
        <w:rPr>
          <w:rFonts w:ascii="Arial" w:eastAsia="Times New Roman" w:hAnsi="Arial" w:cs="Arial"/>
          <w:sz w:val="20"/>
          <w:szCs w:val="20"/>
          <w:lang w:eastAsia="ru-RU"/>
        </w:rPr>
        <w:t xml:space="preserve">оссийской </w:t>
      </w:r>
      <w:r w:rsidRPr="00231FB8">
        <w:rPr>
          <w:rFonts w:ascii="Arial" w:eastAsia="Times New Roman" w:hAnsi="Arial" w:cs="Arial"/>
          <w:sz w:val="20"/>
          <w:szCs w:val="20"/>
          <w:lang w:eastAsia="ru-RU"/>
        </w:rPr>
        <w:t>Ф</w:t>
      </w:r>
      <w:r w:rsidR="00F407AC" w:rsidRPr="00231FB8">
        <w:rPr>
          <w:rFonts w:ascii="Arial" w:eastAsia="Times New Roman" w:hAnsi="Arial" w:cs="Arial"/>
          <w:sz w:val="20"/>
          <w:szCs w:val="20"/>
          <w:lang w:eastAsia="ru-RU"/>
        </w:rPr>
        <w:t>едерации</w:t>
      </w:r>
      <w:r w:rsidRPr="00231FB8">
        <w:rPr>
          <w:rFonts w:ascii="Arial" w:eastAsia="Times New Roman" w:hAnsi="Arial" w:cs="Arial"/>
          <w:sz w:val="20"/>
          <w:szCs w:val="20"/>
          <w:lang w:eastAsia="ru-RU"/>
        </w:rPr>
        <w:t>.</w:t>
      </w:r>
    </w:p>
    <w:p w14:paraId="3238103F" w14:textId="1C7D2569" w:rsidR="001959B3" w:rsidRPr="00231FB8" w:rsidRDefault="001959B3"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В случае если Участником к дате передачи Объекта, установленной п. 2.3</w:t>
      </w:r>
      <w:r w:rsidR="00F407AC" w:rsidRPr="00231FB8">
        <w:rPr>
          <w:rFonts w:ascii="Arial" w:eastAsia="Times New Roman" w:hAnsi="Arial" w:cs="Arial"/>
          <w:sz w:val="20"/>
          <w:szCs w:val="20"/>
          <w:lang w:eastAsia="ru-RU"/>
        </w:rPr>
        <w:t>.</w:t>
      </w:r>
      <w:r w:rsidRPr="00231FB8">
        <w:rPr>
          <w:rFonts w:ascii="Arial" w:eastAsia="Times New Roman" w:hAnsi="Arial" w:cs="Arial"/>
          <w:sz w:val="20"/>
          <w:szCs w:val="20"/>
          <w:lang w:eastAsia="ru-RU"/>
        </w:rPr>
        <w:t xml:space="preserve"> Договора, не будет исполнена обязанность по оплате Цены Договора, включая доплаты в связи с изменение</w:t>
      </w:r>
      <w:r w:rsidR="001807D4" w:rsidRPr="00231FB8">
        <w:rPr>
          <w:rFonts w:ascii="Arial" w:eastAsia="Times New Roman" w:hAnsi="Arial" w:cs="Arial"/>
          <w:sz w:val="20"/>
          <w:szCs w:val="20"/>
          <w:lang w:eastAsia="ru-RU"/>
        </w:rPr>
        <w:t>м</w:t>
      </w:r>
      <w:r w:rsidRPr="00231FB8">
        <w:rPr>
          <w:rFonts w:ascii="Arial" w:eastAsia="Times New Roman" w:hAnsi="Arial" w:cs="Arial"/>
          <w:sz w:val="20"/>
          <w:szCs w:val="20"/>
          <w:lang w:eastAsia="ru-RU"/>
        </w:rPr>
        <w:t xml:space="preserve"> Фактической площади Объекта, в полном объеме, то Застройщик вправе не передавать Объект Участнику до момен</w:t>
      </w:r>
      <w:r w:rsidR="00F407AC" w:rsidRPr="00231FB8">
        <w:rPr>
          <w:rFonts w:ascii="Arial" w:eastAsia="Times New Roman" w:hAnsi="Arial" w:cs="Arial"/>
          <w:sz w:val="20"/>
          <w:szCs w:val="20"/>
          <w:lang w:eastAsia="ru-RU"/>
        </w:rPr>
        <w:t>та полной оплаты Цены Договора.</w:t>
      </w:r>
    </w:p>
    <w:p w14:paraId="36DA40F1" w14:textId="60D92CE3" w:rsidR="001959B3" w:rsidRPr="00231FB8" w:rsidRDefault="001959B3"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В этом случае Застройщик не считается нарушившим обязанность по передаче Объекта Участнику в срок, установленн</w:t>
      </w:r>
      <w:r w:rsidR="00467ED4" w:rsidRPr="00231FB8">
        <w:rPr>
          <w:rFonts w:ascii="Arial" w:eastAsia="Times New Roman" w:hAnsi="Arial" w:cs="Arial"/>
          <w:sz w:val="20"/>
          <w:szCs w:val="20"/>
          <w:lang w:eastAsia="ru-RU"/>
        </w:rPr>
        <w:t>ы</w:t>
      </w:r>
      <w:r w:rsidRPr="00231FB8">
        <w:rPr>
          <w:rFonts w:ascii="Arial" w:eastAsia="Times New Roman" w:hAnsi="Arial" w:cs="Arial"/>
          <w:sz w:val="20"/>
          <w:szCs w:val="20"/>
          <w:lang w:eastAsia="ru-RU"/>
        </w:rPr>
        <w:t>й п. 2.3. Договора, и к нему не могут быть применены меры ответственности, установленные разделом 7 Договора и нормами Закона об участии в долевом строительстве.</w:t>
      </w:r>
    </w:p>
    <w:p w14:paraId="6E45D874" w14:textId="6F2F902D" w:rsidR="00C10195" w:rsidRPr="00231FB8" w:rsidRDefault="00A250D0"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lastRenderedPageBreak/>
        <w:t>3.3.2</w:t>
      </w:r>
      <w:r w:rsidRPr="00231FB8">
        <w:rPr>
          <w:rFonts w:ascii="Arial" w:eastAsia="Times New Roman" w:hAnsi="Arial" w:cs="Arial"/>
          <w:sz w:val="20"/>
          <w:szCs w:val="20"/>
          <w:lang w:eastAsia="ru-RU"/>
        </w:rPr>
        <w:t>. Не менее чем за месяц до наступления установленного Договором срока передачи Объекта долевого строительства (п. 2.3. Договора) Застройщик в установленном Законом об участии в долевом строительстве порядке</w:t>
      </w:r>
      <w:r w:rsidR="00C10195" w:rsidRPr="00231FB8">
        <w:rPr>
          <w:rFonts w:ascii="Arial" w:eastAsia="Times New Roman" w:hAnsi="Arial" w:cs="Arial"/>
          <w:sz w:val="20"/>
          <w:szCs w:val="20"/>
          <w:lang w:eastAsia="ru-RU"/>
        </w:rPr>
        <w:t xml:space="preserve"> (или иным способом, указанны</w:t>
      </w:r>
      <w:r w:rsidR="005A11BD" w:rsidRPr="00231FB8">
        <w:rPr>
          <w:rFonts w:ascii="Arial" w:eastAsia="Times New Roman" w:hAnsi="Arial" w:cs="Arial"/>
          <w:sz w:val="20"/>
          <w:szCs w:val="20"/>
          <w:lang w:eastAsia="ru-RU"/>
        </w:rPr>
        <w:t>м</w:t>
      </w:r>
      <w:r w:rsidR="00C10195" w:rsidRPr="00231FB8">
        <w:rPr>
          <w:rFonts w:ascii="Arial" w:eastAsia="Times New Roman" w:hAnsi="Arial" w:cs="Arial"/>
          <w:sz w:val="20"/>
          <w:szCs w:val="20"/>
          <w:lang w:eastAsia="ru-RU"/>
        </w:rPr>
        <w:t xml:space="preserve"> в </w:t>
      </w:r>
      <w:r w:rsidR="005A11BD" w:rsidRPr="00231FB8">
        <w:rPr>
          <w:rFonts w:ascii="Arial" w:eastAsia="Times New Roman" w:hAnsi="Arial" w:cs="Arial"/>
          <w:sz w:val="20"/>
          <w:szCs w:val="20"/>
          <w:lang w:eastAsia="ru-RU"/>
        </w:rPr>
        <w:t xml:space="preserve">разделе 8 </w:t>
      </w:r>
      <w:r w:rsidR="00C10195" w:rsidRPr="00231FB8">
        <w:rPr>
          <w:rFonts w:ascii="Arial" w:eastAsia="Times New Roman" w:hAnsi="Arial" w:cs="Arial"/>
          <w:sz w:val="20"/>
          <w:szCs w:val="20"/>
          <w:lang w:eastAsia="ru-RU"/>
        </w:rPr>
        <w:t>Договор</w:t>
      </w:r>
      <w:r w:rsidR="005A11BD" w:rsidRPr="00231FB8">
        <w:rPr>
          <w:rFonts w:ascii="Arial" w:eastAsia="Times New Roman" w:hAnsi="Arial" w:cs="Arial"/>
          <w:sz w:val="20"/>
          <w:szCs w:val="20"/>
          <w:lang w:eastAsia="ru-RU"/>
        </w:rPr>
        <w:t>а</w:t>
      </w:r>
      <w:r w:rsidR="00C10195" w:rsidRPr="00231FB8">
        <w:rPr>
          <w:rFonts w:ascii="Arial" w:eastAsia="Times New Roman" w:hAnsi="Arial" w:cs="Arial"/>
          <w:sz w:val="20"/>
          <w:szCs w:val="20"/>
          <w:lang w:eastAsia="ru-RU"/>
        </w:rPr>
        <w:t xml:space="preserve">, если такой способ уведомления Участника установлен </w:t>
      </w:r>
      <w:r w:rsidR="005A11BD" w:rsidRPr="00231FB8">
        <w:rPr>
          <w:rFonts w:ascii="Arial" w:eastAsia="Times New Roman" w:hAnsi="Arial" w:cs="Arial"/>
          <w:sz w:val="20"/>
          <w:szCs w:val="20"/>
          <w:lang w:eastAsia="ru-RU"/>
        </w:rPr>
        <w:t>действующим законодательством РФ на момент передачи Объекта</w:t>
      </w:r>
      <w:r w:rsidR="00C10195" w:rsidRPr="00231FB8">
        <w:rPr>
          <w:rFonts w:ascii="Arial" w:eastAsia="Times New Roman" w:hAnsi="Arial" w:cs="Arial"/>
          <w:sz w:val="20"/>
          <w:szCs w:val="20"/>
          <w:lang w:eastAsia="ru-RU"/>
        </w:rPr>
        <w:t>)</w:t>
      </w:r>
      <w:r w:rsidRPr="00231FB8">
        <w:rPr>
          <w:rFonts w:ascii="Arial" w:eastAsia="Times New Roman" w:hAnsi="Arial" w:cs="Arial"/>
          <w:sz w:val="20"/>
          <w:szCs w:val="20"/>
          <w:lang w:eastAsia="ru-RU"/>
        </w:rPr>
        <w:t xml:space="preserve"> обязан уведомить Участника долевого строительства о завершении </w:t>
      </w:r>
      <w:r w:rsidR="005009E6" w:rsidRPr="00231FB8">
        <w:rPr>
          <w:rFonts w:ascii="Arial" w:eastAsia="Times New Roman" w:hAnsi="Arial" w:cs="Arial"/>
          <w:sz w:val="20"/>
          <w:szCs w:val="20"/>
          <w:lang w:eastAsia="ru-RU"/>
        </w:rPr>
        <w:t>строительства</w:t>
      </w:r>
      <w:r w:rsidRPr="00231FB8">
        <w:rPr>
          <w:rFonts w:ascii="Arial" w:eastAsia="Times New Roman" w:hAnsi="Arial" w:cs="Arial"/>
          <w:sz w:val="20"/>
          <w:szCs w:val="20"/>
          <w:lang w:eastAsia="ru-RU"/>
        </w:rPr>
        <w:t xml:space="preserve"> </w:t>
      </w:r>
      <w:r w:rsidR="00163FEF" w:rsidRPr="00231FB8">
        <w:rPr>
          <w:rFonts w:ascii="Arial" w:eastAsia="Times New Roman" w:hAnsi="Arial" w:cs="Arial"/>
          <w:sz w:val="20"/>
          <w:szCs w:val="20"/>
          <w:lang w:eastAsia="ru-RU"/>
        </w:rPr>
        <w:t>Многоквартирного дома</w:t>
      </w:r>
      <w:r w:rsidR="00EA6B39" w:rsidRPr="00231FB8">
        <w:rPr>
          <w:rFonts w:ascii="Arial" w:eastAsia="Times New Roman" w:hAnsi="Arial" w:cs="Arial"/>
          <w:sz w:val="20"/>
          <w:szCs w:val="20"/>
          <w:lang w:eastAsia="ru-RU"/>
        </w:rPr>
        <w:t xml:space="preserve"> </w:t>
      </w:r>
      <w:r w:rsidRPr="00231FB8">
        <w:rPr>
          <w:rFonts w:ascii="Arial" w:eastAsia="Times New Roman" w:hAnsi="Arial" w:cs="Arial"/>
          <w:sz w:val="20"/>
          <w:szCs w:val="20"/>
          <w:lang w:eastAsia="ru-RU"/>
        </w:rPr>
        <w:t>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предусмотренных Законом об участии в долевом строительстве последствиях бездействия Участника долевого строительства.</w:t>
      </w:r>
    </w:p>
    <w:p w14:paraId="12C9B1A4" w14:textId="6ED12117" w:rsidR="00A250D0" w:rsidRPr="00231FB8" w:rsidRDefault="00A250D0"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3.3.3.</w:t>
      </w:r>
      <w:r w:rsidRPr="00231FB8">
        <w:rPr>
          <w:rFonts w:ascii="Arial" w:eastAsia="Times New Roman" w:hAnsi="Arial" w:cs="Arial"/>
          <w:sz w:val="20"/>
          <w:szCs w:val="20"/>
          <w:lang w:eastAsia="ru-RU"/>
        </w:rPr>
        <w:t xml:space="preserve"> </w:t>
      </w:r>
      <w:r w:rsidR="002769D0" w:rsidRPr="00231FB8">
        <w:rPr>
          <w:rFonts w:ascii="Arial" w:eastAsia="Times New Roman" w:hAnsi="Arial" w:cs="Arial"/>
          <w:sz w:val="20"/>
          <w:szCs w:val="20"/>
          <w:lang w:eastAsia="ru-RU"/>
        </w:rPr>
        <w:t>Стороны согласовали, что Застройщик вправе исполнить обязанность по передаче Участнику Объекта досрочно, при условии получения Разрешения на ввод в эксплуатацию. В указанном случае Застройщик за месяц до наступления срока досрочной передачи направляет Участнику сообщение о завершении строительства Многоквартирного дома и о готовности Объекта к передаче. Участник настоящим подтверждает, что его интересам соответствует скорейшее принятие Объекта и выражает согласие принять Объект досрочно в срок, указанный в сообщении Застройщика о досрочной передаче Объекта.</w:t>
      </w:r>
    </w:p>
    <w:p w14:paraId="5EB09540" w14:textId="35F48963" w:rsidR="00A250D0" w:rsidRPr="00231FB8" w:rsidRDefault="00A250D0"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3.3.4.</w:t>
      </w:r>
      <w:r w:rsidRPr="00231FB8">
        <w:rPr>
          <w:rFonts w:ascii="Arial" w:eastAsia="Times New Roman" w:hAnsi="Arial" w:cs="Arial"/>
          <w:sz w:val="20"/>
          <w:szCs w:val="20"/>
          <w:lang w:eastAsia="ru-RU"/>
        </w:rPr>
        <w:t xml:space="preserve"> Участник долевого строительства до подписания Передаточного акта вправе потребовать от Застройщика составления акта / дефектной ведомости для указания на несоответствие Объекта долевого строительства требованиям, ус</w:t>
      </w:r>
      <w:r w:rsidR="00012109" w:rsidRPr="00231FB8">
        <w:rPr>
          <w:rFonts w:ascii="Arial" w:eastAsia="Times New Roman" w:hAnsi="Arial" w:cs="Arial"/>
          <w:sz w:val="20"/>
          <w:szCs w:val="20"/>
          <w:lang w:eastAsia="ru-RU"/>
        </w:rPr>
        <w:t>тановленным в части 1 статьи 7 Закона об участии в долевом строительстве</w:t>
      </w:r>
      <w:r w:rsidRPr="00231FB8">
        <w:rPr>
          <w:rFonts w:ascii="Arial" w:eastAsia="Times New Roman" w:hAnsi="Arial" w:cs="Arial"/>
          <w:sz w:val="20"/>
          <w:szCs w:val="20"/>
          <w:lang w:eastAsia="ru-RU"/>
        </w:rPr>
        <w:t>, и отказаться от подписания Передаточного акта до исполнения Застройщиком обязанност</w:t>
      </w:r>
      <w:r w:rsidR="008304F0" w:rsidRPr="00231FB8">
        <w:rPr>
          <w:rFonts w:ascii="Arial" w:eastAsia="Times New Roman" w:hAnsi="Arial" w:cs="Arial"/>
          <w:sz w:val="20"/>
          <w:szCs w:val="20"/>
          <w:lang w:eastAsia="ru-RU"/>
        </w:rPr>
        <w:t>и</w:t>
      </w:r>
      <w:r w:rsidRPr="00231FB8">
        <w:rPr>
          <w:rFonts w:ascii="Arial" w:eastAsia="Times New Roman" w:hAnsi="Arial" w:cs="Arial"/>
          <w:sz w:val="20"/>
          <w:szCs w:val="20"/>
          <w:lang w:eastAsia="ru-RU"/>
        </w:rPr>
        <w:t xml:space="preserve">, </w:t>
      </w:r>
      <w:r w:rsidR="008304F0" w:rsidRPr="00231FB8">
        <w:rPr>
          <w:rFonts w:ascii="Arial" w:eastAsia="Times New Roman" w:hAnsi="Arial" w:cs="Arial"/>
          <w:sz w:val="20"/>
          <w:szCs w:val="20"/>
          <w:lang w:eastAsia="ru-RU"/>
        </w:rPr>
        <w:t>установленной</w:t>
      </w:r>
      <w:r w:rsidR="00AC5714" w:rsidRPr="00231FB8">
        <w:rPr>
          <w:rFonts w:ascii="Arial" w:eastAsia="Times New Roman" w:hAnsi="Arial" w:cs="Arial"/>
          <w:sz w:val="20"/>
          <w:szCs w:val="20"/>
          <w:lang w:eastAsia="ru-RU"/>
        </w:rPr>
        <w:t xml:space="preserve"> </w:t>
      </w:r>
      <w:proofErr w:type="spellStart"/>
      <w:r w:rsidR="00AC5714" w:rsidRPr="00231FB8">
        <w:rPr>
          <w:rFonts w:ascii="Arial" w:eastAsia="Times New Roman" w:hAnsi="Arial" w:cs="Arial"/>
          <w:sz w:val="20"/>
          <w:szCs w:val="20"/>
          <w:lang w:eastAsia="ru-RU"/>
        </w:rPr>
        <w:t>п.п</w:t>
      </w:r>
      <w:proofErr w:type="spellEnd"/>
      <w:r w:rsidR="00AC5714" w:rsidRPr="00231FB8">
        <w:rPr>
          <w:rFonts w:ascii="Arial" w:eastAsia="Times New Roman" w:hAnsi="Arial" w:cs="Arial"/>
          <w:sz w:val="20"/>
          <w:szCs w:val="20"/>
          <w:lang w:eastAsia="ru-RU"/>
        </w:rPr>
        <w:t>. 1</w:t>
      </w:r>
      <w:r w:rsidRPr="00231FB8">
        <w:rPr>
          <w:rFonts w:ascii="Arial" w:eastAsia="Times New Roman" w:hAnsi="Arial" w:cs="Arial"/>
          <w:sz w:val="20"/>
          <w:szCs w:val="20"/>
          <w:lang w:eastAsia="ru-RU"/>
        </w:rPr>
        <w:t xml:space="preserve"> част</w:t>
      </w:r>
      <w:r w:rsidR="00AC5714" w:rsidRPr="00231FB8">
        <w:rPr>
          <w:rFonts w:ascii="Arial" w:eastAsia="Times New Roman" w:hAnsi="Arial" w:cs="Arial"/>
          <w:sz w:val="20"/>
          <w:szCs w:val="20"/>
          <w:lang w:eastAsia="ru-RU"/>
        </w:rPr>
        <w:t>и</w:t>
      </w:r>
      <w:r w:rsidRPr="00231FB8">
        <w:rPr>
          <w:rFonts w:ascii="Arial" w:eastAsia="Times New Roman" w:hAnsi="Arial" w:cs="Arial"/>
          <w:sz w:val="20"/>
          <w:szCs w:val="20"/>
          <w:lang w:eastAsia="ru-RU"/>
        </w:rPr>
        <w:t xml:space="preserve"> 2 статьи 7 </w:t>
      </w:r>
      <w:r w:rsidR="00012109" w:rsidRPr="00231FB8">
        <w:rPr>
          <w:rFonts w:ascii="Arial" w:eastAsia="Times New Roman" w:hAnsi="Arial" w:cs="Arial"/>
          <w:sz w:val="20"/>
          <w:szCs w:val="20"/>
          <w:lang w:eastAsia="ru-RU"/>
        </w:rPr>
        <w:t>Закона об участии в долевом строительстве</w:t>
      </w:r>
      <w:r w:rsidR="00A44977" w:rsidRPr="00231FB8">
        <w:rPr>
          <w:rFonts w:ascii="Arial" w:eastAsia="Times New Roman" w:hAnsi="Arial" w:cs="Arial"/>
          <w:sz w:val="20"/>
          <w:szCs w:val="20"/>
          <w:lang w:eastAsia="ru-RU"/>
        </w:rPr>
        <w:t>, если иные положения и порядок действий не будут установлены законодательством Российской Федерации на дату принятия Участником Объекта долевого строительства по Передаточному акта</w:t>
      </w:r>
      <w:r w:rsidRPr="00231FB8">
        <w:rPr>
          <w:rFonts w:ascii="Arial" w:eastAsia="Times New Roman" w:hAnsi="Arial" w:cs="Arial"/>
          <w:sz w:val="20"/>
          <w:szCs w:val="20"/>
          <w:lang w:eastAsia="ru-RU"/>
        </w:rPr>
        <w:t>.</w:t>
      </w:r>
    </w:p>
    <w:p w14:paraId="375AACB0" w14:textId="3AF49CFD" w:rsidR="00A250D0" w:rsidRPr="00231FB8" w:rsidRDefault="00A250D0"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3.3.5.</w:t>
      </w:r>
      <w:r w:rsidR="008562ED" w:rsidRPr="00231FB8">
        <w:rPr>
          <w:rFonts w:ascii="Arial" w:eastAsia="Times New Roman" w:hAnsi="Arial" w:cs="Arial"/>
          <w:sz w:val="20"/>
          <w:szCs w:val="20"/>
          <w:lang w:eastAsia="ru-RU"/>
        </w:rPr>
        <w:t xml:space="preserve"> При уклонении </w:t>
      </w:r>
      <w:r w:rsidRPr="00231FB8">
        <w:rPr>
          <w:rFonts w:ascii="Arial" w:eastAsia="Times New Roman" w:hAnsi="Arial" w:cs="Arial"/>
          <w:sz w:val="20"/>
          <w:szCs w:val="20"/>
          <w:lang w:eastAsia="ru-RU"/>
        </w:rPr>
        <w:t>либо отказе Участника от принятия Объекта долевого строительства и подписания Передаточного акта</w:t>
      </w:r>
      <w:r w:rsidR="002769D0" w:rsidRPr="00231FB8">
        <w:rPr>
          <w:rFonts w:ascii="Arial" w:eastAsia="Times New Roman" w:hAnsi="Arial" w:cs="Arial"/>
          <w:sz w:val="20"/>
          <w:szCs w:val="20"/>
          <w:lang w:eastAsia="ru-RU"/>
        </w:rPr>
        <w:t xml:space="preserve"> по истечении срока, указанного в сообщении Застройщика о готовности Объекта к передаче (либо со дня возвращения заказного почтового отправления, содержащего данное уведомление, в связи с отказом Участника от его получения, либо в связи отсутствием адресата по указанному адресу, либо в связи с истечением срока хранения) Застройщик</w:t>
      </w:r>
      <w:r w:rsidRPr="00231FB8">
        <w:rPr>
          <w:rFonts w:ascii="Arial" w:eastAsia="Times New Roman" w:hAnsi="Arial" w:cs="Arial"/>
          <w:sz w:val="20"/>
          <w:szCs w:val="20"/>
          <w:lang w:eastAsia="ru-RU"/>
        </w:rPr>
        <w:t xml:space="preserve"> вправе составить односторонний </w:t>
      </w:r>
      <w:r w:rsidR="002769D0" w:rsidRPr="00231FB8">
        <w:rPr>
          <w:rFonts w:ascii="Arial" w:eastAsia="Times New Roman" w:hAnsi="Arial" w:cs="Arial"/>
          <w:sz w:val="20"/>
          <w:szCs w:val="20"/>
          <w:lang w:eastAsia="ru-RU"/>
        </w:rPr>
        <w:t>А</w:t>
      </w:r>
      <w:r w:rsidRPr="00231FB8">
        <w:rPr>
          <w:rFonts w:ascii="Arial" w:eastAsia="Times New Roman" w:hAnsi="Arial" w:cs="Arial"/>
          <w:sz w:val="20"/>
          <w:szCs w:val="20"/>
          <w:lang w:eastAsia="ru-RU"/>
        </w:rPr>
        <w:t>кт</w:t>
      </w:r>
      <w:r w:rsidR="002769D0" w:rsidRPr="00231FB8">
        <w:rPr>
          <w:rFonts w:ascii="Arial" w:eastAsia="Times New Roman" w:hAnsi="Arial" w:cs="Arial"/>
          <w:sz w:val="20"/>
          <w:szCs w:val="20"/>
          <w:lang w:eastAsia="ru-RU"/>
        </w:rPr>
        <w:t xml:space="preserve"> или иной документ</w:t>
      </w:r>
      <w:r w:rsidRPr="00231FB8">
        <w:rPr>
          <w:rFonts w:ascii="Arial" w:eastAsia="Times New Roman" w:hAnsi="Arial" w:cs="Arial"/>
          <w:sz w:val="20"/>
          <w:szCs w:val="20"/>
          <w:lang w:eastAsia="ru-RU"/>
        </w:rPr>
        <w:t xml:space="preserve"> о передаче Объекта долевого строительства Участнику</w:t>
      </w:r>
      <w:r w:rsidR="00BE30FE" w:rsidRPr="00231FB8">
        <w:rPr>
          <w:rFonts w:ascii="Arial" w:eastAsia="Times New Roman" w:hAnsi="Arial" w:cs="Arial"/>
          <w:sz w:val="20"/>
          <w:szCs w:val="20"/>
          <w:lang w:eastAsia="ru-RU"/>
        </w:rPr>
        <w:t xml:space="preserve"> в порядке, установленном законодательством</w:t>
      </w:r>
      <w:r w:rsidRPr="00231FB8">
        <w:rPr>
          <w:rFonts w:ascii="Arial" w:eastAsia="Times New Roman" w:hAnsi="Arial" w:cs="Arial"/>
          <w:sz w:val="20"/>
          <w:szCs w:val="20"/>
          <w:lang w:eastAsia="ru-RU"/>
        </w:rPr>
        <w:t xml:space="preserve">. </w:t>
      </w:r>
    </w:p>
    <w:p w14:paraId="2C9FC01E" w14:textId="6F0381B1" w:rsidR="00A250D0" w:rsidRPr="00231FB8" w:rsidRDefault="00A250D0"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В этом случае обязательство Застройщика по передаче Объекта долевого строительства Участнику считается исполненным надлежащим образом со дня подписания Застройщиком одностороннего акта</w:t>
      </w:r>
      <w:r w:rsidR="002769D0" w:rsidRPr="00231FB8">
        <w:rPr>
          <w:rFonts w:ascii="Arial" w:eastAsia="Times New Roman" w:hAnsi="Arial" w:cs="Arial"/>
          <w:sz w:val="20"/>
          <w:szCs w:val="20"/>
          <w:lang w:eastAsia="ru-RU"/>
        </w:rPr>
        <w:t xml:space="preserve"> или иного документа</w:t>
      </w:r>
      <w:r w:rsidRPr="00231FB8">
        <w:rPr>
          <w:rFonts w:ascii="Arial" w:eastAsia="Times New Roman" w:hAnsi="Arial" w:cs="Arial"/>
          <w:sz w:val="20"/>
          <w:szCs w:val="20"/>
          <w:lang w:eastAsia="ru-RU"/>
        </w:rPr>
        <w:t xml:space="preserve"> о передаче</w:t>
      </w:r>
      <w:r w:rsidR="002769D0" w:rsidRPr="00231FB8">
        <w:rPr>
          <w:rFonts w:ascii="Arial" w:eastAsia="Times New Roman" w:hAnsi="Arial" w:cs="Arial"/>
          <w:sz w:val="20"/>
          <w:szCs w:val="20"/>
          <w:lang w:eastAsia="ru-RU"/>
        </w:rPr>
        <w:t xml:space="preserve"> Объекта</w:t>
      </w:r>
      <w:r w:rsidRPr="00231FB8">
        <w:rPr>
          <w:rFonts w:ascii="Arial" w:eastAsia="Times New Roman" w:hAnsi="Arial" w:cs="Arial"/>
          <w:sz w:val="20"/>
          <w:szCs w:val="20"/>
          <w:lang w:eastAsia="ru-RU"/>
        </w:rPr>
        <w:t>.</w:t>
      </w:r>
    </w:p>
    <w:p w14:paraId="079A131F" w14:textId="3A9B0CD7" w:rsidR="00A250D0" w:rsidRPr="00231FB8" w:rsidRDefault="00A250D0" w:rsidP="00231FB8">
      <w:pPr>
        <w:spacing w:after="0" w:line="240" w:lineRule="auto"/>
        <w:contextualSpacing/>
        <w:jc w:val="both"/>
        <w:rPr>
          <w:rFonts w:ascii="Arial" w:eastAsia="Times New Roman" w:hAnsi="Arial" w:cs="Arial"/>
          <w:color w:val="000000"/>
          <w:sz w:val="20"/>
          <w:szCs w:val="20"/>
          <w:lang w:eastAsia="ru-RU"/>
        </w:rPr>
      </w:pPr>
      <w:r w:rsidRPr="00231FB8">
        <w:rPr>
          <w:rFonts w:ascii="Arial" w:eastAsia="Times New Roman" w:hAnsi="Arial" w:cs="Arial"/>
          <w:b/>
          <w:color w:val="000000"/>
          <w:sz w:val="20"/>
          <w:szCs w:val="20"/>
          <w:lang w:eastAsia="ru-RU"/>
        </w:rPr>
        <w:t xml:space="preserve">3.3.6. </w:t>
      </w:r>
      <w:r w:rsidRPr="00231FB8">
        <w:rPr>
          <w:rFonts w:ascii="Arial" w:eastAsia="Times New Roman" w:hAnsi="Arial" w:cs="Arial"/>
          <w:color w:val="000000"/>
          <w:sz w:val="20"/>
          <w:szCs w:val="20"/>
          <w:lang w:eastAsia="ru-RU"/>
        </w:rPr>
        <w:t xml:space="preserve">С момента ввода в эксплуатацию </w:t>
      </w:r>
      <w:r w:rsidR="00163FEF" w:rsidRPr="00231FB8">
        <w:rPr>
          <w:rFonts w:ascii="Arial" w:eastAsia="Times New Roman" w:hAnsi="Arial" w:cs="Arial"/>
          <w:sz w:val="20"/>
          <w:szCs w:val="20"/>
          <w:lang w:eastAsia="ru-RU"/>
        </w:rPr>
        <w:t>Многоквартирного дома</w:t>
      </w:r>
      <w:r w:rsidR="00BC2964" w:rsidRPr="00231FB8">
        <w:rPr>
          <w:rFonts w:ascii="Arial" w:eastAsia="Times New Roman" w:hAnsi="Arial" w:cs="Arial"/>
          <w:color w:val="000000"/>
          <w:sz w:val="20"/>
          <w:szCs w:val="20"/>
          <w:lang w:eastAsia="ru-RU"/>
        </w:rPr>
        <w:t xml:space="preserve"> </w:t>
      </w:r>
      <w:r w:rsidRPr="00231FB8">
        <w:rPr>
          <w:rFonts w:ascii="Arial" w:eastAsia="Times New Roman" w:hAnsi="Arial" w:cs="Arial"/>
          <w:color w:val="000000"/>
          <w:sz w:val="20"/>
          <w:szCs w:val="20"/>
          <w:lang w:eastAsia="ru-RU"/>
        </w:rPr>
        <w:t>и до момента подписания Сторонами Передаточного акта Объекта долевого строительства</w:t>
      </w:r>
      <w:r w:rsidR="008304F0" w:rsidRPr="00231FB8">
        <w:rPr>
          <w:rFonts w:ascii="Arial" w:eastAsia="Times New Roman" w:hAnsi="Arial" w:cs="Arial"/>
          <w:color w:val="000000"/>
          <w:sz w:val="20"/>
          <w:szCs w:val="20"/>
          <w:lang w:eastAsia="ru-RU"/>
        </w:rPr>
        <w:t xml:space="preserve"> или до</w:t>
      </w:r>
      <w:r w:rsidRPr="00231FB8">
        <w:rPr>
          <w:rFonts w:ascii="Arial" w:eastAsia="Times New Roman" w:hAnsi="Arial" w:cs="Arial"/>
          <w:color w:val="000000"/>
          <w:sz w:val="20"/>
          <w:szCs w:val="20"/>
          <w:lang w:eastAsia="ru-RU"/>
        </w:rPr>
        <w:t xml:space="preserve"> составления </w:t>
      </w:r>
      <w:r w:rsidR="008304F0" w:rsidRPr="00231FB8">
        <w:rPr>
          <w:rFonts w:ascii="Arial" w:eastAsia="Times New Roman" w:hAnsi="Arial" w:cs="Arial"/>
          <w:color w:val="000000"/>
          <w:sz w:val="20"/>
          <w:szCs w:val="20"/>
          <w:lang w:eastAsia="ru-RU"/>
        </w:rPr>
        <w:t xml:space="preserve">Застройщиком </w:t>
      </w:r>
      <w:r w:rsidRPr="00231FB8">
        <w:rPr>
          <w:rFonts w:ascii="Arial" w:eastAsia="Times New Roman" w:hAnsi="Arial" w:cs="Arial"/>
          <w:color w:val="000000"/>
          <w:sz w:val="20"/>
          <w:szCs w:val="20"/>
          <w:lang w:eastAsia="ru-RU"/>
        </w:rPr>
        <w:t>одностороннего акта о передаче</w:t>
      </w:r>
      <w:r w:rsidR="008304F0" w:rsidRPr="00231FB8">
        <w:rPr>
          <w:rFonts w:ascii="Arial" w:eastAsia="Times New Roman" w:hAnsi="Arial" w:cs="Arial"/>
          <w:color w:val="000000"/>
          <w:sz w:val="20"/>
          <w:szCs w:val="20"/>
          <w:lang w:eastAsia="ru-RU"/>
        </w:rPr>
        <w:t xml:space="preserve"> Объекта</w:t>
      </w:r>
      <w:r w:rsidRPr="00231FB8">
        <w:rPr>
          <w:rFonts w:ascii="Arial" w:eastAsia="Times New Roman" w:hAnsi="Arial" w:cs="Arial"/>
          <w:color w:val="000000"/>
          <w:sz w:val="20"/>
          <w:szCs w:val="20"/>
          <w:lang w:eastAsia="ru-RU"/>
        </w:rPr>
        <w:t>, Застройщик нес</w:t>
      </w:r>
      <w:r w:rsidR="008304F0" w:rsidRPr="00231FB8">
        <w:rPr>
          <w:rFonts w:ascii="Arial" w:eastAsia="Times New Roman" w:hAnsi="Arial" w:cs="Arial"/>
          <w:color w:val="000000"/>
          <w:sz w:val="20"/>
          <w:szCs w:val="20"/>
          <w:lang w:eastAsia="ru-RU"/>
        </w:rPr>
        <w:t>е</w:t>
      </w:r>
      <w:r w:rsidRPr="00231FB8">
        <w:rPr>
          <w:rFonts w:ascii="Arial" w:eastAsia="Times New Roman" w:hAnsi="Arial" w:cs="Arial"/>
          <w:color w:val="000000"/>
          <w:sz w:val="20"/>
          <w:szCs w:val="20"/>
          <w:lang w:eastAsia="ru-RU"/>
        </w:rPr>
        <w:t xml:space="preserve">т все расходы по содержанию Объекта долевого строительства. </w:t>
      </w:r>
    </w:p>
    <w:p w14:paraId="3CDC4608" w14:textId="5C74D9BF" w:rsidR="00A250D0" w:rsidRPr="00231FB8" w:rsidRDefault="00A250D0" w:rsidP="00231FB8">
      <w:pPr>
        <w:spacing w:after="0" w:line="240" w:lineRule="auto"/>
        <w:contextualSpacing/>
        <w:jc w:val="both"/>
        <w:rPr>
          <w:rFonts w:ascii="Arial" w:eastAsia="Times New Roman" w:hAnsi="Arial" w:cs="Arial"/>
          <w:b/>
          <w:color w:val="000000"/>
          <w:sz w:val="20"/>
          <w:szCs w:val="20"/>
          <w:lang w:eastAsia="ru-RU"/>
        </w:rPr>
      </w:pPr>
      <w:r w:rsidRPr="00231FB8">
        <w:rPr>
          <w:rFonts w:ascii="Arial" w:eastAsia="Times New Roman" w:hAnsi="Arial" w:cs="Arial"/>
          <w:b/>
          <w:color w:val="000000"/>
          <w:sz w:val="20"/>
          <w:szCs w:val="20"/>
          <w:lang w:eastAsia="ru-RU"/>
        </w:rPr>
        <w:t>3.3.7.</w:t>
      </w:r>
      <w:r w:rsidRPr="00231FB8">
        <w:rPr>
          <w:rFonts w:ascii="Arial" w:eastAsia="Times New Roman" w:hAnsi="Arial" w:cs="Arial"/>
          <w:color w:val="000000"/>
          <w:sz w:val="20"/>
          <w:szCs w:val="20"/>
          <w:lang w:eastAsia="ru-RU"/>
        </w:rPr>
        <w:t xml:space="preserve"> С момента подписания Передаточного акта или составления Застройщиком одностороннего акта о передаче Объекта долевого строительства в соответствии с п. 3.3.5. настоящего Договора, Участник долевого строительства принимает на себя бремя содержания и становится ответственным за сохранность Объекта долевого строительства, несет риск случайной гибели или случайного повреждения Объекта долевого строительства, приобретает обязательства по обеспечению надлежащего санитарного и технического состояния Объекта долевого строительства путем участия в расходах на эксплуатацию, содержание и обслуживание Общего имущества, пропорционально своей доле в нем, несет расходы по оплате коммунальных платежей в соответствии с данными приборов учета, установленных на соответствующих точках ввода.</w:t>
      </w:r>
    </w:p>
    <w:p w14:paraId="69777C77" w14:textId="3E0C4592" w:rsidR="00A250D0" w:rsidRPr="00231FB8" w:rsidRDefault="00A250D0" w:rsidP="00231FB8">
      <w:pPr>
        <w:autoSpaceDE w:val="0"/>
        <w:autoSpaceDN w:val="0"/>
        <w:adjustRightInd w:val="0"/>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color w:val="000000"/>
          <w:sz w:val="20"/>
          <w:szCs w:val="20"/>
          <w:lang w:eastAsia="ru-RU"/>
        </w:rPr>
        <w:t>3.3.8.</w:t>
      </w:r>
      <w:r w:rsidRPr="00231FB8">
        <w:rPr>
          <w:rFonts w:ascii="Arial" w:eastAsia="Times New Roman" w:hAnsi="Arial" w:cs="Arial"/>
          <w:color w:val="000000"/>
          <w:sz w:val="20"/>
          <w:szCs w:val="20"/>
          <w:lang w:eastAsia="ru-RU"/>
        </w:rPr>
        <w:t xml:space="preserve"> </w:t>
      </w:r>
      <w:r w:rsidR="00EF7145" w:rsidRPr="00231FB8">
        <w:rPr>
          <w:rFonts w:ascii="Arial" w:eastAsia="Times New Roman" w:hAnsi="Arial" w:cs="Arial"/>
          <w:sz w:val="20"/>
          <w:szCs w:val="20"/>
          <w:lang w:eastAsia="ru-RU"/>
        </w:rPr>
        <w:t xml:space="preserve">В случае если </w:t>
      </w:r>
      <w:r w:rsidR="005009E6" w:rsidRPr="00231FB8">
        <w:rPr>
          <w:rFonts w:ascii="Arial" w:eastAsia="Times New Roman" w:hAnsi="Arial" w:cs="Arial"/>
          <w:sz w:val="20"/>
          <w:szCs w:val="20"/>
          <w:lang w:eastAsia="ru-RU"/>
        </w:rPr>
        <w:t>строительство</w:t>
      </w:r>
      <w:r w:rsidR="00EF7145" w:rsidRPr="00231FB8">
        <w:rPr>
          <w:rFonts w:ascii="Arial" w:eastAsia="Times New Roman" w:hAnsi="Arial" w:cs="Arial"/>
          <w:sz w:val="20"/>
          <w:szCs w:val="20"/>
          <w:lang w:eastAsia="ru-RU"/>
        </w:rPr>
        <w:t xml:space="preserve"> </w:t>
      </w:r>
      <w:r w:rsidR="00163FEF" w:rsidRPr="00231FB8">
        <w:rPr>
          <w:rFonts w:ascii="Arial" w:eastAsia="Times New Roman" w:hAnsi="Arial" w:cs="Arial"/>
          <w:sz w:val="20"/>
          <w:szCs w:val="20"/>
          <w:lang w:eastAsia="ru-RU"/>
        </w:rPr>
        <w:t>Многоквартирного дома</w:t>
      </w:r>
      <w:r w:rsidR="00AD4DB5" w:rsidRPr="00231FB8">
        <w:rPr>
          <w:rFonts w:ascii="Arial" w:eastAsia="Times New Roman" w:hAnsi="Arial" w:cs="Arial"/>
          <w:sz w:val="20"/>
          <w:szCs w:val="20"/>
          <w:lang w:eastAsia="ru-RU"/>
        </w:rPr>
        <w:t xml:space="preserve"> </w:t>
      </w:r>
      <w:r w:rsidRPr="00231FB8">
        <w:rPr>
          <w:rFonts w:ascii="Arial" w:eastAsia="Times New Roman" w:hAnsi="Arial" w:cs="Arial"/>
          <w:sz w:val="20"/>
          <w:szCs w:val="20"/>
          <w:lang w:eastAsia="ru-RU"/>
        </w:rPr>
        <w:t>не мо</w:t>
      </w:r>
      <w:r w:rsidR="000B5A03" w:rsidRPr="00231FB8">
        <w:rPr>
          <w:rFonts w:ascii="Arial" w:eastAsia="Times New Roman" w:hAnsi="Arial" w:cs="Arial"/>
          <w:sz w:val="20"/>
          <w:szCs w:val="20"/>
          <w:lang w:eastAsia="ru-RU"/>
        </w:rPr>
        <w:t>жет</w:t>
      </w:r>
      <w:r w:rsidRPr="00231FB8">
        <w:rPr>
          <w:rFonts w:ascii="Arial" w:eastAsia="Times New Roman" w:hAnsi="Arial" w:cs="Arial"/>
          <w:sz w:val="20"/>
          <w:szCs w:val="20"/>
          <w:lang w:eastAsia="ru-RU"/>
        </w:rPr>
        <w:t xml:space="preserve"> быть завершен</w:t>
      </w:r>
      <w:r w:rsidR="000B5A03" w:rsidRPr="00231FB8">
        <w:rPr>
          <w:rFonts w:ascii="Arial" w:eastAsia="Times New Roman" w:hAnsi="Arial" w:cs="Arial"/>
          <w:sz w:val="20"/>
          <w:szCs w:val="20"/>
          <w:lang w:eastAsia="ru-RU"/>
        </w:rPr>
        <w:t>о</w:t>
      </w:r>
      <w:r w:rsidRPr="00231FB8">
        <w:rPr>
          <w:rFonts w:ascii="Arial" w:eastAsia="Times New Roman" w:hAnsi="Arial" w:cs="Arial"/>
          <w:sz w:val="20"/>
          <w:szCs w:val="20"/>
          <w:lang w:eastAsia="ru-RU"/>
        </w:rPr>
        <w:t xml:space="preserve"> в срок, указанный в п. 2.3. Догово</w:t>
      </w:r>
      <w:r w:rsidR="009E2DAC" w:rsidRPr="00231FB8">
        <w:rPr>
          <w:rFonts w:ascii="Arial" w:eastAsia="Times New Roman" w:hAnsi="Arial" w:cs="Arial"/>
          <w:sz w:val="20"/>
          <w:szCs w:val="20"/>
          <w:lang w:eastAsia="ru-RU"/>
        </w:rPr>
        <w:t xml:space="preserve">ра, Застройщик не позднее, чем </w:t>
      </w:r>
      <w:r w:rsidRPr="00231FB8">
        <w:rPr>
          <w:rFonts w:ascii="Arial" w:eastAsia="Times New Roman" w:hAnsi="Arial" w:cs="Arial"/>
          <w:sz w:val="20"/>
          <w:szCs w:val="20"/>
          <w:lang w:eastAsia="ru-RU"/>
        </w:rPr>
        <w:t>за 2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кодексом Российской Федерации.</w:t>
      </w:r>
    </w:p>
    <w:p w14:paraId="27EEE016" w14:textId="12A64408" w:rsidR="00306D60" w:rsidRPr="00231FB8" w:rsidRDefault="00A250D0"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3.3.9.</w:t>
      </w:r>
      <w:r w:rsidRPr="00231FB8">
        <w:rPr>
          <w:rFonts w:ascii="Arial" w:eastAsia="Times New Roman" w:hAnsi="Arial" w:cs="Arial"/>
          <w:sz w:val="20"/>
          <w:szCs w:val="20"/>
          <w:lang w:eastAsia="ru-RU"/>
        </w:rPr>
        <w:t xml:space="preserve"> При возникновении права собственности на Объект долевого строительства у Участника одновременно возникает</w:t>
      </w:r>
      <w:r w:rsidR="00720615" w:rsidRPr="00231FB8">
        <w:rPr>
          <w:rFonts w:ascii="Arial" w:eastAsia="Times New Roman" w:hAnsi="Arial" w:cs="Arial"/>
          <w:sz w:val="20"/>
          <w:szCs w:val="20"/>
          <w:lang w:eastAsia="ru-RU"/>
        </w:rPr>
        <w:t xml:space="preserve"> доля в праве собственности на О</w:t>
      </w:r>
      <w:r w:rsidRPr="00231FB8">
        <w:rPr>
          <w:rFonts w:ascii="Arial" w:eastAsia="Times New Roman" w:hAnsi="Arial" w:cs="Arial"/>
          <w:sz w:val="20"/>
          <w:szCs w:val="20"/>
          <w:lang w:eastAsia="ru-RU"/>
        </w:rPr>
        <w:t>бщее имущество в</w:t>
      </w:r>
      <w:r w:rsidR="00AD4DB5" w:rsidRPr="00231FB8">
        <w:rPr>
          <w:rFonts w:ascii="Arial" w:eastAsia="Times New Roman" w:hAnsi="Arial" w:cs="Arial"/>
          <w:sz w:val="20"/>
          <w:szCs w:val="20"/>
          <w:lang w:eastAsia="ru-RU"/>
        </w:rPr>
        <w:t xml:space="preserve"> </w:t>
      </w:r>
      <w:r w:rsidR="00163FEF" w:rsidRPr="00231FB8">
        <w:rPr>
          <w:rFonts w:ascii="Arial" w:eastAsia="Times New Roman" w:hAnsi="Arial" w:cs="Arial"/>
          <w:sz w:val="20"/>
          <w:szCs w:val="20"/>
          <w:lang w:eastAsia="ru-RU"/>
        </w:rPr>
        <w:t>Многоквартирном доме</w:t>
      </w:r>
      <w:r w:rsidRPr="00231FB8">
        <w:rPr>
          <w:rFonts w:ascii="Arial" w:eastAsia="Times New Roman" w:hAnsi="Arial" w:cs="Arial"/>
          <w:sz w:val="20"/>
          <w:szCs w:val="20"/>
          <w:lang w:eastAsia="ru-RU"/>
        </w:rPr>
        <w:t xml:space="preserve">, которая не может быть отчуждена или передана отдельно от права собственности на Объект долевого строительства. </w:t>
      </w:r>
    </w:p>
    <w:p w14:paraId="01BBC7A8" w14:textId="069BE70C" w:rsidR="000D0979" w:rsidRPr="00231FB8" w:rsidRDefault="00320FF9"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bCs/>
          <w:sz w:val="20"/>
          <w:szCs w:val="20"/>
          <w:lang w:eastAsia="ru-RU"/>
        </w:rPr>
        <w:t>3.3.10.</w:t>
      </w:r>
      <w:r w:rsidRPr="00231FB8">
        <w:rPr>
          <w:rFonts w:ascii="Arial" w:eastAsia="Times New Roman" w:hAnsi="Arial" w:cs="Arial"/>
          <w:sz w:val="20"/>
          <w:szCs w:val="20"/>
          <w:lang w:eastAsia="ru-RU"/>
        </w:rPr>
        <w:t xml:space="preserve"> </w:t>
      </w:r>
      <w:r w:rsidR="0025016C" w:rsidRPr="00231FB8">
        <w:rPr>
          <w:rFonts w:ascii="Arial" w:eastAsia="Times New Roman" w:hAnsi="Arial" w:cs="Arial"/>
          <w:sz w:val="20"/>
          <w:szCs w:val="20"/>
          <w:lang w:eastAsia="ru-RU"/>
        </w:rPr>
        <w:t>В случае, если в Объекте долевого строительства имеются какие-либо дефекты, которые делают его непригодным для предусмотренного Договором использования (далее – «Существенные дефекты»), которые выявлены в процессе передачи Объекта долевого строительства Участнику долевого строительства, Стороны подписывают дефектную ведомость, в которой отражают перечень таких Существенных дефектов, подлежащих устранению, и разумный срок для их устранения</w:t>
      </w:r>
      <w:r w:rsidR="0051361E" w:rsidRPr="00231FB8">
        <w:rPr>
          <w:rFonts w:ascii="Arial" w:eastAsia="Times New Roman" w:hAnsi="Arial" w:cs="Arial"/>
          <w:sz w:val="20"/>
          <w:szCs w:val="20"/>
          <w:lang w:eastAsia="ru-RU"/>
        </w:rPr>
        <w:t xml:space="preserve">, который в любом случае должен составлять не более 90 </w:t>
      </w:r>
      <w:r w:rsidR="0051361E" w:rsidRPr="00231FB8">
        <w:rPr>
          <w:rFonts w:ascii="Arial" w:eastAsia="Times New Roman" w:hAnsi="Arial" w:cs="Arial"/>
          <w:sz w:val="20"/>
          <w:szCs w:val="20"/>
          <w:lang w:eastAsia="ru-RU"/>
        </w:rPr>
        <w:lastRenderedPageBreak/>
        <w:t xml:space="preserve">(Девяносто) календарных дней </w:t>
      </w:r>
      <w:r w:rsidR="00231D6F" w:rsidRPr="00231FB8">
        <w:rPr>
          <w:rFonts w:ascii="Arial" w:eastAsia="Times New Roman" w:hAnsi="Arial" w:cs="Arial"/>
          <w:sz w:val="20"/>
          <w:szCs w:val="20"/>
          <w:lang w:eastAsia="ru-RU"/>
        </w:rPr>
        <w:t xml:space="preserve">с даты подписания такой ведомости. Участник долевого строительства вправе отказаться от приемки Объекта долевого строительства и, соответственно, подписания Передаточного акта до устранения таких Существенных дефектов. При этом Участник долевого строительства вправе требовать </w:t>
      </w:r>
      <w:r w:rsidR="000D0979" w:rsidRPr="00231FB8">
        <w:rPr>
          <w:rFonts w:ascii="Arial" w:eastAsia="Times New Roman" w:hAnsi="Arial" w:cs="Arial"/>
          <w:sz w:val="20"/>
          <w:szCs w:val="20"/>
          <w:lang w:eastAsia="ru-RU"/>
        </w:rPr>
        <w:t xml:space="preserve">от Застройщика совершения действий, предусмотренных </w:t>
      </w:r>
      <w:proofErr w:type="spellStart"/>
      <w:r w:rsidR="000D0979" w:rsidRPr="00231FB8">
        <w:rPr>
          <w:rFonts w:ascii="Arial" w:eastAsia="Times New Roman" w:hAnsi="Arial" w:cs="Arial"/>
          <w:sz w:val="20"/>
          <w:szCs w:val="20"/>
          <w:lang w:eastAsia="ru-RU"/>
        </w:rPr>
        <w:t>п.п</w:t>
      </w:r>
      <w:proofErr w:type="spellEnd"/>
      <w:r w:rsidR="000D0979" w:rsidRPr="00231FB8">
        <w:rPr>
          <w:rFonts w:ascii="Arial" w:eastAsia="Times New Roman" w:hAnsi="Arial" w:cs="Arial"/>
          <w:sz w:val="20"/>
          <w:szCs w:val="20"/>
          <w:lang w:eastAsia="ru-RU"/>
        </w:rPr>
        <w:t xml:space="preserve">. 2 и </w:t>
      </w:r>
      <w:proofErr w:type="spellStart"/>
      <w:r w:rsidR="000D0979" w:rsidRPr="00231FB8">
        <w:rPr>
          <w:rFonts w:ascii="Arial" w:eastAsia="Times New Roman" w:hAnsi="Arial" w:cs="Arial"/>
          <w:sz w:val="20"/>
          <w:szCs w:val="20"/>
          <w:lang w:eastAsia="ru-RU"/>
        </w:rPr>
        <w:t>п.п</w:t>
      </w:r>
      <w:proofErr w:type="spellEnd"/>
      <w:r w:rsidR="000D0979" w:rsidRPr="00231FB8">
        <w:rPr>
          <w:rFonts w:ascii="Arial" w:eastAsia="Times New Roman" w:hAnsi="Arial" w:cs="Arial"/>
          <w:sz w:val="20"/>
          <w:szCs w:val="20"/>
          <w:lang w:eastAsia="ru-RU"/>
        </w:rPr>
        <w:t xml:space="preserve">. 3 части 2 статьи 7 Закона об участии в долевом строительстве (соразмерного уменьшения Цены договора/компенсации расходов на устранение Существенных недостатков), только при условии, что Застройщик не исполнил либо ненадлежащим образом исполнил установленные настоящим пунктом и </w:t>
      </w:r>
      <w:proofErr w:type="spellStart"/>
      <w:r w:rsidR="000D0979" w:rsidRPr="00231FB8">
        <w:rPr>
          <w:rFonts w:ascii="Arial" w:eastAsia="Times New Roman" w:hAnsi="Arial" w:cs="Arial"/>
          <w:sz w:val="20"/>
          <w:szCs w:val="20"/>
          <w:lang w:eastAsia="ru-RU"/>
        </w:rPr>
        <w:t>п.п</w:t>
      </w:r>
      <w:proofErr w:type="spellEnd"/>
      <w:r w:rsidR="000D0979" w:rsidRPr="00231FB8">
        <w:rPr>
          <w:rFonts w:ascii="Arial" w:eastAsia="Times New Roman" w:hAnsi="Arial" w:cs="Arial"/>
          <w:sz w:val="20"/>
          <w:szCs w:val="20"/>
          <w:lang w:eastAsia="ru-RU"/>
        </w:rPr>
        <w:t>. 1 части 2 статьи 7 Закона об участии в долевом строительстве обязательства по безвозмездному устранению недостатков.</w:t>
      </w:r>
    </w:p>
    <w:p w14:paraId="178CDDC1" w14:textId="136FED29" w:rsidR="006F0DBA" w:rsidRPr="00231FB8" w:rsidRDefault="00231D6F"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bCs/>
          <w:sz w:val="20"/>
          <w:szCs w:val="20"/>
          <w:lang w:eastAsia="ru-RU"/>
        </w:rPr>
        <w:t>3.3.11.</w:t>
      </w:r>
      <w:r w:rsidRPr="00231FB8">
        <w:rPr>
          <w:rFonts w:ascii="Arial" w:eastAsia="Times New Roman" w:hAnsi="Arial" w:cs="Arial"/>
          <w:sz w:val="20"/>
          <w:szCs w:val="20"/>
          <w:lang w:eastAsia="ru-RU"/>
        </w:rPr>
        <w:t xml:space="preserve"> Участник долевого строительства не вправе отказаться от приемки Объекта долевого строительства в связи с наличием дефектов, которые не делают Объект долевого строительства непригодным для предусмотренного Договором использования (далее – «Несущественные дефекты»), в том числе, но не ограничиваясь, дефектов </w:t>
      </w:r>
      <w:r w:rsidR="004817FF" w:rsidRPr="00231FB8">
        <w:rPr>
          <w:rFonts w:ascii="Arial" w:eastAsia="Times New Roman" w:hAnsi="Arial" w:cs="Arial"/>
          <w:sz w:val="20"/>
          <w:szCs w:val="20"/>
          <w:lang w:eastAsia="ru-RU"/>
        </w:rPr>
        <w:t>О</w:t>
      </w:r>
      <w:r w:rsidRPr="00231FB8">
        <w:rPr>
          <w:rFonts w:ascii="Arial" w:eastAsia="Times New Roman" w:hAnsi="Arial" w:cs="Arial"/>
          <w:sz w:val="20"/>
          <w:szCs w:val="20"/>
          <w:lang w:eastAsia="ru-RU"/>
        </w:rPr>
        <w:t>тделки Объекта долевого строительства. Такие дефекты подлежат отражению в дефектной ведомости, прилагаемой к Передаточному акту, и подлежат устранению в разумный срок для их устранени</w:t>
      </w:r>
      <w:r w:rsidR="005A6AF9" w:rsidRPr="00231FB8">
        <w:rPr>
          <w:rFonts w:ascii="Arial" w:eastAsia="Times New Roman" w:hAnsi="Arial" w:cs="Arial"/>
          <w:sz w:val="20"/>
          <w:szCs w:val="20"/>
          <w:lang w:eastAsia="ru-RU"/>
        </w:rPr>
        <w:t>я</w:t>
      </w:r>
      <w:r w:rsidRPr="00231FB8">
        <w:rPr>
          <w:rFonts w:ascii="Arial" w:eastAsia="Times New Roman" w:hAnsi="Arial" w:cs="Arial"/>
          <w:sz w:val="20"/>
          <w:szCs w:val="20"/>
          <w:lang w:eastAsia="ru-RU"/>
        </w:rPr>
        <w:t>, который в любом случае должен составлять не более 60 (Шестидесяти) календарных дней с даты подписания Передаточного акт</w:t>
      </w:r>
      <w:r w:rsidR="005A6AF9" w:rsidRPr="00231FB8">
        <w:rPr>
          <w:rFonts w:ascii="Arial" w:eastAsia="Times New Roman" w:hAnsi="Arial" w:cs="Arial"/>
          <w:sz w:val="20"/>
          <w:szCs w:val="20"/>
          <w:lang w:eastAsia="ru-RU"/>
        </w:rPr>
        <w:t xml:space="preserve">а. При этом Участник долевого строительства не вправе отказаться от подписания Передаточного акта, </w:t>
      </w:r>
      <w:r w:rsidR="006F0DBA" w:rsidRPr="00231FB8">
        <w:rPr>
          <w:rFonts w:ascii="Arial" w:eastAsia="Times New Roman" w:hAnsi="Arial" w:cs="Arial"/>
          <w:sz w:val="20"/>
          <w:szCs w:val="20"/>
          <w:lang w:eastAsia="ru-RU"/>
        </w:rPr>
        <w:t>и вправе требовать от Застройщика соразмерного уменьшения Цены договора/компенсации расходов на устранение недостатков только при условии, что Застройщик не исполнил либо ненадлежащим образом исполнил установленные настоящим пунктом Договора и действующим законодательством обязательства по безвозмездному устранению недостатков.</w:t>
      </w:r>
    </w:p>
    <w:p w14:paraId="3035E638" w14:textId="39D29B70" w:rsidR="005A6AF9" w:rsidRPr="00231FB8" w:rsidRDefault="005A6AF9"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bCs/>
          <w:sz w:val="20"/>
          <w:szCs w:val="20"/>
          <w:lang w:eastAsia="ru-RU"/>
        </w:rPr>
        <w:t>3.3.12.</w:t>
      </w:r>
      <w:r w:rsidRPr="00231FB8">
        <w:rPr>
          <w:rFonts w:ascii="Arial" w:eastAsia="Times New Roman" w:hAnsi="Arial" w:cs="Arial"/>
          <w:sz w:val="20"/>
          <w:szCs w:val="20"/>
          <w:lang w:eastAsia="ru-RU"/>
        </w:rPr>
        <w:t>В случае, если Участник долевого строительства отказался от подписания Передаточного акта в связи с наличием Существенных дефектов, то после их устранения процедура приемки Объекта долевого строительства повторяется. Во всех остальных случаях (в том числе при наличии Несущественных дефектов) процедура приемки Объекта долевого строительства не повторяется, а факт устранения дефектов подлежит отражению в соответствующей дефектной ведомости.</w:t>
      </w:r>
    </w:p>
    <w:p w14:paraId="45491257" w14:textId="268BC285" w:rsidR="005A6AF9" w:rsidRPr="00231FB8" w:rsidRDefault="005A6AF9"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bCs/>
          <w:sz w:val="20"/>
          <w:szCs w:val="20"/>
          <w:lang w:eastAsia="ru-RU"/>
        </w:rPr>
        <w:t>3.3.13.</w:t>
      </w:r>
      <w:r w:rsidRPr="00231FB8">
        <w:rPr>
          <w:rFonts w:ascii="Arial" w:eastAsia="Times New Roman" w:hAnsi="Arial" w:cs="Arial"/>
          <w:sz w:val="20"/>
          <w:szCs w:val="20"/>
          <w:lang w:eastAsia="ru-RU"/>
        </w:rPr>
        <w:t xml:space="preserve"> Стороны согласовали, что немотивированным отказом Участника долевого строительства от подписания Передаточного акта и приемки Объекта долевого строительства является</w:t>
      </w:r>
      <w:r w:rsidR="00C87E9F" w:rsidRPr="00231FB8">
        <w:rPr>
          <w:rFonts w:ascii="Arial" w:eastAsia="Times New Roman" w:hAnsi="Arial" w:cs="Arial"/>
          <w:sz w:val="20"/>
          <w:szCs w:val="20"/>
          <w:lang w:eastAsia="ru-RU"/>
        </w:rPr>
        <w:t xml:space="preserve"> уклонение и/или отказ от подписания Передаточного акта</w:t>
      </w:r>
      <w:r w:rsidRPr="00231FB8">
        <w:rPr>
          <w:rFonts w:ascii="Arial" w:eastAsia="Times New Roman" w:hAnsi="Arial" w:cs="Arial"/>
          <w:sz w:val="20"/>
          <w:szCs w:val="20"/>
          <w:lang w:eastAsia="ru-RU"/>
        </w:rPr>
        <w:t>:</w:t>
      </w:r>
    </w:p>
    <w:p w14:paraId="178A724C" w14:textId="19CCBC48" w:rsidR="005A6AF9" w:rsidRPr="00231FB8" w:rsidRDefault="005A6AF9"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bCs/>
          <w:sz w:val="20"/>
          <w:szCs w:val="20"/>
          <w:lang w:eastAsia="ru-RU"/>
        </w:rPr>
        <w:t>3.3.13.1.</w:t>
      </w:r>
      <w:r w:rsidRPr="00231FB8">
        <w:rPr>
          <w:rFonts w:ascii="Arial" w:eastAsia="Times New Roman" w:hAnsi="Arial" w:cs="Arial"/>
          <w:sz w:val="20"/>
          <w:szCs w:val="20"/>
          <w:lang w:eastAsia="ru-RU"/>
        </w:rPr>
        <w:t>в связи с наличием Несущественных дефектов;</w:t>
      </w:r>
    </w:p>
    <w:p w14:paraId="4A10F4F0" w14:textId="61F5EF1B" w:rsidR="00C87E9F" w:rsidRPr="00231FB8" w:rsidRDefault="005A6AF9"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bCs/>
          <w:sz w:val="20"/>
          <w:szCs w:val="20"/>
          <w:lang w:eastAsia="ru-RU"/>
        </w:rPr>
        <w:t>3.3.13.2.</w:t>
      </w:r>
      <w:r w:rsidR="00C87E9F" w:rsidRPr="00231FB8">
        <w:rPr>
          <w:rFonts w:ascii="Arial" w:eastAsia="Times New Roman" w:hAnsi="Arial" w:cs="Arial"/>
          <w:sz w:val="20"/>
          <w:szCs w:val="20"/>
          <w:lang w:eastAsia="ru-RU"/>
        </w:rPr>
        <w:t>в связи с расхождением Фактической площади Объекта долевого строительства (указанной в Передаточном акте) относительно проектной площади Объекта долевого строительства (указанной в Приложении 1 к Договору) в пределах 5 (Пяти) % в большую или меньшую сторону;</w:t>
      </w:r>
    </w:p>
    <w:p w14:paraId="667A4C1F" w14:textId="2BEC7C55" w:rsidR="00784278" w:rsidRPr="00231FB8" w:rsidRDefault="00C87E9F"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bCs/>
          <w:sz w:val="20"/>
          <w:szCs w:val="20"/>
          <w:lang w:eastAsia="ru-RU"/>
        </w:rPr>
        <w:t>3.3.13.3.</w:t>
      </w:r>
      <w:r w:rsidRPr="00231FB8">
        <w:rPr>
          <w:rFonts w:ascii="Arial" w:eastAsia="Times New Roman" w:hAnsi="Arial" w:cs="Arial"/>
          <w:sz w:val="20"/>
          <w:szCs w:val="20"/>
          <w:lang w:eastAsia="ru-RU"/>
        </w:rPr>
        <w:t xml:space="preserve">в связи с использованием в </w:t>
      </w:r>
      <w:r w:rsidR="004817FF" w:rsidRPr="00231FB8">
        <w:rPr>
          <w:rFonts w:ascii="Arial" w:eastAsia="Times New Roman" w:hAnsi="Arial" w:cs="Arial"/>
          <w:sz w:val="20"/>
          <w:szCs w:val="20"/>
          <w:lang w:eastAsia="ru-RU"/>
        </w:rPr>
        <w:t>О</w:t>
      </w:r>
      <w:r w:rsidRPr="00231FB8">
        <w:rPr>
          <w:rFonts w:ascii="Arial" w:eastAsia="Times New Roman" w:hAnsi="Arial" w:cs="Arial"/>
          <w:sz w:val="20"/>
          <w:szCs w:val="20"/>
          <w:lang w:eastAsia="ru-RU"/>
        </w:rPr>
        <w:t>тделке</w:t>
      </w:r>
      <w:r w:rsidR="00784278" w:rsidRPr="00231FB8">
        <w:rPr>
          <w:rFonts w:ascii="Arial" w:eastAsia="Times New Roman" w:hAnsi="Arial" w:cs="Arial"/>
          <w:sz w:val="20"/>
          <w:szCs w:val="20"/>
          <w:lang w:eastAsia="ru-RU"/>
        </w:rPr>
        <w:t xml:space="preserve"> и/или оборудовании и/или обстановке Объекта долевого строительства материалов и оборудования по выбору Застройщика </w:t>
      </w:r>
      <w:r w:rsidR="00941C07" w:rsidRPr="00231FB8">
        <w:rPr>
          <w:rFonts w:ascii="Arial" w:hAnsi="Arial" w:cs="Arial"/>
          <w:sz w:val="20"/>
          <w:szCs w:val="20"/>
        </w:rPr>
        <w:t>с аналогичными, либо улучшенными характеристиками, аналогичного либо выше класса, модели, марки, серии, артикула</w:t>
      </w:r>
      <w:r w:rsidR="00784278" w:rsidRPr="00231FB8">
        <w:rPr>
          <w:rFonts w:ascii="Arial" w:eastAsia="Times New Roman" w:hAnsi="Arial" w:cs="Arial"/>
          <w:sz w:val="20"/>
          <w:szCs w:val="20"/>
          <w:lang w:eastAsia="ru-RU"/>
        </w:rPr>
        <w:t>;</w:t>
      </w:r>
    </w:p>
    <w:p w14:paraId="27423950" w14:textId="631ADF45" w:rsidR="005A6AF9" w:rsidRPr="00231FB8" w:rsidRDefault="00784278"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bCs/>
          <w:sz w:val="20"/>
          <w:szCs w:val="20"/>
          <w:lang w:eastAsia="ru-RU"/>
        </w:rPr>
        <w:t>3.3.13.4.</w:t>
      </w:r>
      <w:r w:rsidRPr="00231FB8">
        <w:rPr>
          <w:rFonts w:ascii="Arial" w:eastAsia="Times New Roman" w:hAnsi="Arial" w:cs="Arial"/>
          <w:sz w:val="20"/>
          <w:szCs w:val="20"/>
          <w:lang w:eastAsia="ru-RU"/>
        </w:rPr>
        <w:t xml:space="preserve">в связи с неоднородностью и естественностью дефектов природных отделочных материалов </w:t>
      </w:r>
      <w:r w:rsidR="00B0384A" w:rsidRPr="00231FB8">
        <w:rPr>
          <w:rFonts w:ascii="Arial" w:eastAsia="Times New Roman" w:hAnsi="Arial" w:cs="Arial"/>
          <w:sz w:val="20"/>
          <w:szCs w:val="20"/>
          <w:lang w:eastAsia="ru-RU"/>
        </w:rPr>
        <w:t>в О</w:t>
      </w:r>
      <w:r w:rsidRPr="00231FB8">
        <w:rPr>
          <w:rFonts w:ascii="Arial" w:eastAsia="Times New Roman" w:hAnsi="Arial" w:cs="Arial"/>
          <w:sz w:val="20"/>
          <w:szCs w:val="20"/>
          <w:lang w:eastAsia="ru-RU"/>
        </w:rPr>
        <w:t>тделке</w:t>
      </w:r>
      <w:r w:rsidR="00334D5F" w:rsidRPr="00231FB8">
        <w:rPr>
          <w:rFonts w:ascii="Arial" w:eastAsia="Times New Roman" w:hAnsi="Arial" w:cs="Arial"/>
          <w:sz w:val="20"/>
          <w:szCs w:val="20"/>
          <w:lang w:eastAsia="ru-RU"/>
        </w:rPr>
        <w:t>;</w:t>
      </w:r>
    </w:p>
    <w:p w14:paraId="7A441D05" w14:textId="4B35B8BC" w:rsidR="00334D5F" w:rsidRPr="00231FB8" w:rsidRDefault="00334D5F"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bCs/>
          <w:sz w:val="20"/>
          <w:szCs w:val="20"/>
          <w:lang w:eastAsia="ru-RU"/>
        </w:rPr>
        <w:t>3.3.13.5.</w:t>
      </w:r>
      <w:r w:rsidRPr="00231FB8">
        <w:rPr>
          <w:rFonts w:ascii="Arial" w:eastAsia="Times New Roman" w:hAnsi="Arial" w:cs="Arial"/>
          <w:sz w:val="20"/>
          <w:szCs w:val="20"/>
          <w:lang w:eastAsia="ru-RU"/>
        </w:rPr>
        <w:t>в связи с внесением Застройщиком изменений в Проектную декларацию в установленном законодательством порядке</w:t>
      </w:r>
      <w:r w:rsidR="003D00B8" w:rsidRPr="00231FB8">
        <w:rPr>
          <w:rFonts w:ascii="Arial" w:eastAsia="Times New Roman" w:hAnsi="Arial" w:cs="Arial"/>
          <w:sz w:val="20"/>
          <w:szCs w:val="20"/>
          <w:lang w:eastAsia="ru-RU"/>
        </w:rPr>
        <w:t>;</w:t>
      </w:r>
    </w:p>
    <w:p w14:paraId="66FCED0B" w14:textId="5FBBCEA6" w:rsidR="003D00B8" w:rsidRPr="00231FB8" w:rsidRDefault="003D00B8"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bCs/>
          <w:sz w:val="20"/>
          <w:szCs w:val="20"/>
          <w:lang w:eastAsia="ru-RU"/>
        </w:rPr>
        <w:t>3.3.13.6.</w:t>
      </w:r>
      <w:r w:rsidRPr="00231FB8">
        <w:rPr>
          <w:rFonts w:ascii="Arial" w:eastAsia="Times New Roman" w:hAnsi="Arial" w:cs="Arial"/>
          <w:sz w:val="20"/>
          <w:szCs w:val="20"/>
          <w:lang w:eastAsia="ru-RU"/>
        </w:rPr>
        <w:t xml:space="preserve">в связи с тем, что в результате </w:t>
      </w:r>
      <w:r w:rsidR="00C01848" w:rsidRPr="00231FB8">
        <w:rPr>
          <w:rFonts w:ascii="Arial" w:eastAsia="Times New Roman" w:hAnsi="Arial" w:cs="Arial"/>
          <w:sz w:val="20"/>
          <w:szCs w:val="20"/>
          <w:lang w:eastAsia="ru-RU"/>
        </w:rPr>
        <w:t>О</w:t>
      </w:r>
      <w:r w:rsidRPr="00231FB8">
        <w:rPr>
          <w:rFonts w:ascii="Arial" w:eastAsia="Times New Roman" w:hAnsi="Arial" w:cs="Arial"/>
          <w:sz w:val="20"/>
          <w:szCs w:val="20"/>
          <w:lang w:eastAsia="ru-RU"/>
        </w:rPr>
        <w:t>тделки Объекта долевого строительства</w:t>
      </w:r>
      <w:r w:rsidR="00C01848" w:rsidRPr="00231FB8">
        <w:rPr>
          <w:rFonts w:ascii="Arial" w:eastAsia="Times New Roman" w:hAnsi="Arial" w:cs="Arial"/>
          <w:sz w:val="20"/>
          <w:szCs w:val="20"/>
          <w:lang w:eastAsia="ru-RU"/>
        </w:rPr>
        <w:t xml:space="preserve"> </w:t>
      </w:r>
      <w:r w:rsidRPr="00231FB8">
        <w:rPr>
          <w:rFonts w:ascii="Arial" w:eastAsia="Times New Roman" w:hAnsi="Arial" w:cs="Arial"/>
          <w:sz w:val="20"/>
          <w:szCs w:val="20"/>
          <w:lang w:eastAsia="ru-RU"/>
        </w:rPr>
        <w:t>на дату подписания Передаточного акта его площадь может не совпадать с Фактической площадью, установленной по результатам обмеров кадастрового инженера и подлежащей указанию в Передаточном акте.</w:t>
      </w:r>
    </w:p>
    <w:p w14:paraId="50FA0986" w14:textId="36F7B551" w:rsidR="00334D5F" w:rsidRPr="00231FB8" w:rsidRDefault="00334D5F"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 xml:space="preserve">В указанных случаях </w:t>
      </w:r>
      <w:r w:rsidR="00184FD3" w:rsidRPr="00231FB8">
        <w:rPr>
          <w:rFonts w:ascii="Arial" w:eastAsia="Times New Roman" w:hAnsi="Arial" w:cs="Arial"/>
          <w:sz w:val="20"/>
          <w:szCs w:val="20"/>
          <w:lang w:eastAsia="ru-RU"/>
        </w:rPr>
        <w:t>Участник долевого строительства не вправе отказаться от настоящего Договора; требовать возврата или соразмерного уменьшения Цены договора, отказаться от приемки Объекта долевого строительства; требовать от Застройщика совершения действий по изменению Объекта долевого строительства; требовать компенсации расходов на изменение Объекта долевого строительства своими силами.</w:t>
      </w:r>
    </w:p>
    <w:p w14:paraId="57F3B5A6" w14:textId="665E5F49" w:rsidR="00184FD3" w:rsidRPr="00231FB8" w:rsidRDefault="00184FD3"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 xml:space="preserve">Стороны подтверждают, что указанные </w:t>
      </w:r>
      <w:r w:rsidR="00004A81" w:rsidRPr="00231FB8">
        <w:rPr>
          <w:rFonts w:ascii="Arial" w:eastAsia="Times New Roman" w:hAnsi="Arial" w:cs="Arial"/>
          <w:sz w:val="20"/>
          <w:szCs w:val="20"/>
          <w:lang w:eastAsia="ru-RU"/>
        </w:rPr>
        <w:t>в пунктах 3.3.13.2-3.3.13.</w:t>
      </w:r>
      <w:r w:rsidR="004701F8" w:rsidRPr="00231FB8">
        <w:rPr>
          <w:rFonts w:ascii="Arial" w:eastAsia="Times New Roman" w:hAnsi="Arial" w:cs="Arial"/>
          <w:sz w:val="20"/>
          <w:szCs w:val="20"/>
          <w:lang w:eastAsia="ru-RU"/>
        </w:rPr>
        <w:t>6</w:t>
      </w:r>
      <w:r w:rsidR="00004A81" w:rsidRPr="00231FB8">
        <w:rPr>
          <w:rFonts w:ascii="Arial" w:eastAsia="Times New Roman" w:hAnsi="Arial" w:cs="Arial"/>
          <w:sz w:val="20"/>
          <w:szCs w:val="20"/>
          <w:lang w:eastAsia="ru-RU"/>
        </w:rPr>
        <w:t xml:space="preserve"> Договора</w:t>
      </w:r>
      <w:r w:rsidRPr="00231FB8">
        <w:rPr>
          <w:rFonts w:ascii="Arial" w:eastAsia="Times New Roman" w:hAnsi="Arial" w:cs="Arial"/>
          <w:sz w:val="20"/>
          <w:szCs w:val="20"/>
          <w:lang w:eastAsia="ru-RU"/>
        </w:rPr>
        <w:t xml:space="preserve"> случаи не являются нарушением условия о качестве Объекта долевого строительства и не могут быть признаны дефектами</w:t>
      </w:r>
      <w:r w:rsidR="00004A81" w:rsidRPr="00231FB8">
        <w:rPr>
          <w:rFonts w:ascii="Arial" w:eastAsia="Times New Roman" w:hAnsi="Arial" w:cs="Arial"/>
          <w:sz w:val="20"/>
          <w:szCs w:val="20"/>
          <w:lang w:eastAsia="ru-RU"/>
        </w:rPr>
        <w:t xml:space="preserve"> Объекта долевого строительства.</w:t>
      </w:r>
    </w:p>
    <w:p w14:paraId="2CD89AEC" w14:textId="4D7A5A65" w:rsidR="00C76856" w:rsidRPr="00231FB8" w:rsidRDefault="00C76856"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bCs/>
          <w:sz w:val="20"/>
          <w:szCs w:val="20"/>
          <w:lang w:eastAsia="ru-RU"/>
        </w:rPr>
        <w:t>3.3.14.</w:t>
      </w:r>
      <w:r w:rsidRPr="00231FB8">
        <w:rPr>
          <w:rFonts w:ascii="Arial" w:eastAsia="Times New Roman" w:hAnsi="Arial" w:cs="Arial"/>
          <w:sz w:val="20"/>
          <w:szCs w:val="20"/>
          <w:lang w:eastAsia="ru-RU"/>
        </w:rPr>
        <w:t>Стороны настоящим признают и соглашаются</w:t>
      </w:r>
      <w:r w:rsidR="00004A81" w:rsidRPr="00231FB8">
        <w:rPr>
          <w:rFonts w:ascii="Arial" w:eastAsia="Times New Roman" w:hAnsi="Arial" w:cs="Arial"/>
          <w:sz w:val="20"/>
          <w:szCs w:val="20"/>
          <w:lang w:eastAsia="ru-RU"/>
        </w:rPr>
        <w:t>, что любое изменение объема выполняемых Застройщиком работ в результате изменения проектной документации на строительство Здания и (или) изменений законодательства (включая возможные изменения стандартов и (или) технических регламентов), а также изменение используемых материалов и/или оборудования на аналоги без ухудшения качества не являются нарушением условия о качестве Объекта долевого строительства и не могут быть признаны дефектами Объекта долевого строительства.</w:t>
      </w:r>
    </w:p>
    <w:p w14:paraId="103F5D28" w14:textId="047460F8" w:rsidR="004701F8" w:rsidRPr="00231FB8" w:rsidRDefault="004701F8" w:rsidP="00231FB8">
      <w:pPr>
        <w:spacing w:after="0" w:line="240" w:lineRule="auto"/>
        <w:contextualSpacing/>
        <w:jc w:val="both"/>
        <w:rPr>
          <w:rFonts w:ascii="Arial" w:hAnsi="Arial" w:cs="Arial"/>
          <w:sz w:val="20"/>
          <w:szCs w:val="20"/>
        </w:rPr>
      </w:pPr>
      <w:r w:rsidRPr="00231FB8">
        <w:rPr>
          <w:rFonts w:ascii="Arial" w:eastAsia="Times New Roman" w:hAnsi="Arial" w:cs="Arial"/>
          <w:b/>
          <w:bCs/>
          <w:sz w:val="20"/>
          <w:szCs w:val="20"/>
          <w:lang w:eastAsia="ru-RU"/>
        </w:rPr>
        <w:lastRenderedPageBreak/>
        <w:t>3.3.15.</w:t>
      </w:r>
      <w:r w:rsidRPr="00231FB8">
        <w:rPr>
          <w:rFonts w:ascii="Arial" w:eastAsia="Times New Roman" w:hAnsi="Arial" w:cs="Arial"/>
          <w:sz w:val="20"/>
          <w:szCs w:val="20"/>
          <w:lang w:eastAsia="ru-RU"/>
        </w:rPr>
        <w:t xml:space="preserve"> </w:t>
      </w:r>
      <w:r w:rsidRPr="00231FB8">
        <w:rPr>
          <w:rFonts w:ascii="Arial" w:hAnsi="Arial" w:cs="Arial"/>
          <w:sz w:val="20"/>
          <w:szCs w:val="20"/>
        </w:rPr>
        <w:t xml:space="preserve">В результате </w:t>
      </w:r>
      <w:r w:rsidR="00C01848" w:rsidRPr="00231FB8">
        <w:rPr>
          <w:rFonts w:ascii="Arial" w:hAnsi="Arial" w:cs="Arial"/>
          <w:sz w:val="20"/>
          <w:szCs w:val="20"/>
        </w:rPr>
        <w:t>О</w:t>
      </w:r>
      <w:r w:rsidRPr="00231FB8">
        <w:rPr>
          <w:rFonts w:ascii="Arial" w:hAnsi="Arial" w:cs="Arial"/>
          <w:sz w:val="20"/>
          <w:szCs w:val="20"/>
        </w:rPr>
        <w:t xml:space="preserve">тделки Объекта </w:t>
      </w:r>
      <w:r w:rsidR="005F5126" w:rsidRPr="00231FB8">
        <w:rPr>
          <w:rFonts w:ascii="Arial" w:hAnsi="Arial" w:cs="Arial"/>
          <w:sz w:val="20"/>
          <w:szCs w:val="20"/>
        </w:rPr>
        <w:t>д</w:t>
      </w:r>
      <w:r w:rsidRPr="00231FB8">
        <w:rPr>
          <w:rFonts w:ascii="Arial" w:hAnsi="Arial" w:cs="Arial"/>
          <w:sz w:val="20"/>
          <w:szCs w:val="20"/>
        </w:rPr>
        <w:t xml:space="preserve">олевого </w:t>
      </w:r>
      <w:r w:rsidR="005F5126" w:rsidRPr="00231FB8">
        <w:rPr>
          <w:rFonts w:ascii="Arial" w:hAnsi="Arial" w:cs="Arial"/>
          <w:sz w:val="20"/>
          <w:szCs w:val="20"/>
        </w:rPr>
        <w:t>с</w:t>
      </w:r>
      <w:r w:rsidRPr="00231FB8">
        <w:rPr>
          <w:rFonts w:ascii="Arial" w:hAnsi="Arial" w:cs="Arial"/>
          <w:sz w:val="20"/>
          <w:szCs w:val="20"/>
        </w:rPr>
        <w:t xml:space="preserve">троительства на дату утверждения Передаточного </w:t>
      </w:r>
      <w:r w:rsidR="005F5126" w:rsidRPr="00231FB8">
        <w:rPr>
          <w:rFonts w:ascii="Arial" w:hAnsi="Arial" w:cs="Arial"/>
          <w:sz w:val="20"/>
          <w:szCs w:val="20"/>
        </w:rPr>
        <w:t>а</w:t>
      </w:r>
      <w:r w:rsidRPr="00231FB8">
        <w:rPr>
          <w:rFonts w:ascii="Arial" w:hAnsi="Arial" w:cs="Arial"/>
          <w:sz w:val="20"/>
          <w:szCs w:val="20"/>
        </w:rPr>
        <w:t xml:space="preserve">кта его площадь может не совпадать с Фактической площадью, установленной по результатам обмеров кадастрового инженера и подлежащей указанию в Передаточном </w:t>
      </w:r>
      <w:r w:rsidR="005F5126" w:rsidRPr="00231FB8">
        <w:rPr>
          <w:rFonts w:ascii="Arial" w:hAnsi="Arial" w:cs="Arial"/>
          <w:sz w:val="20"/>
          <w:szCs w:val="20"/>
        </w:rPr>
        <w:t>а</w:t>
      </w:r>
      <w:r w:rsidRPr="00231FB8">
        <w:rPr>
          <w:rFonts w:ascii="Arial" w:hAnsi="Arial" w:cs="Arial"/>
          <w:sz w:val="20"/>
          <w:szCs w:val="20"/>
        </w:rPr>
        <w:t xml:space="preserve">кте. Такое изменение Фактической площади не является основанием для пересмотра Цены </w:t>
      </w:r>
      <w:r w:rsidR="005F5126" w:rsidRPr="00231FB8">
        <w:rPr>
          <w:rFonts w:ascii="Arial" w:hAnsi="Arial" w:cs="Arial"/>
          <w:sz w:val="20"/>
          <w:szCs w:val="20"/>
        </w:rPr>
        <w:t>д</w:t>
      </w:r>
      <w:r w:rsidRPr="00231FB8">
        <w:rPr>
          <w:rFonts w:ascii="Arial" w:hAnsi="Arial" w:cs="Arial"/>
          <w:sz w:val="20"/>
          <w:szCs w:val="20"/>
        </w:rPr>
        <w:t>оговора в большую или меньшую сторону.</w:t>
      </w:r>
    </w:p>
    <w:p w14:paraId="0515B71F" w14:textId="16B03039" w:rsidR="009F6FC5" w:rsidRPr="00231FB8" w:rsidRDefault="009F6FC5" w:rsidP="00231FB8">
      <w:pPr>
        <w:spacing w:after="0" w:line="240" w:lineRule="auto"/>
        <w:contextualSpacing/>
        <w:jc w:val="both"/>
        <w:rPr>
          <w:rFonts w:ascii="Arial" w:eastAsia="Times New Roman" w:hAnsi="Arial" w:cs="Arial"/>
          <w:sz w:val="20"/>
          <w:szCs w:val="20"/>
          <w:lang w:eastAsia="ru-RU"/>
        </w:rPr>
      </w:pPr>
    </w:p>
    <w:p w14:paraId="2D1EDEAE" w14:textId="0F4167F4" w:rsidR="00A250D0" w:rsidRPr="00231FB8" w:rsidRDefault="00A250D0" w:rsidP="00231FB8">
      <w:pPr>
        <w:spacing w:after="0" w:line="240" w:lineRule="auto"/>
        <w:contextualSpacing/>
        <w:jc w:val="center"/>
        <w:rPr>
          <w:rFonts w:ascii="Arial" w:eastAsia="Times New Roman" w:hAnsi="Arial" w:cs="Arial"/>
          <w:b/>
          <w:sz w:val="20"/>
          <w:szCs w:val="20"/>
          <w:lang w:eastAsia="ru-RU"/>
        </w:rPr>
      </w:pPr>
      <w:r w:rsidRPr="00231FB8">
        <w:rPr>
          <w:rFonts w:ascii="Arial" w:eastAsia="Times New Roman" w:hAnsi="Arial" w:cs="Arial"/>
          <w:b/>
          <w:sz w:val="20"/>
          <w:szCs w:val="20"/>
          <w:lang w:eastAsia="ru-RU"/>
        </w:rPr>
        <w:t>4. Цена Договора</w:t>
      </w:r>
      <w:r w:rsidR="00500758" w:rsidRPr="00231FB8">
        <w:rPr>
          <w:rFonts w:ascii="Arial" w:eastAsia="Times New Roman" w:hAnsi="Arial" w:cs="Arial"/>
          <w:b/>
          <w:sz w:val="20"/>
          <w:szCs w:val="20"/>
          <w:lang w:eastAsia="ru-RU"/>
        </w:rPr>
        <w:t xml:space="preserve"> и порядок ее оплаты</w:t>
      </w:r>
    </w:p>
    <w:p w14:paraId="3C41EFA5" w14:textId="6B87D294" w:rsidR="00966FF1" w:rsidRPr="00231FB8" w:rsidRDefault="00A250D0" w:rsidP="00231FB8">
      <w:pPr>
        <w:pStyle w:val="BMKHeading2"/>
        <w:numPr>
          <w:ilvl w:val="0"/>
          <w:numId w:val="0"/>
        </w:numPr>
        <w:spacing w:after="0"/>
        <w:contextualSpacing/>
        <w:rPr>
          <w:rFonts w:ascii="Arial" w:hAnsi="Arial" w:cs="Arial"/>
          <w:sz w:val="20"/>
        </w:rPr>
      </w:pPr>
      <w:r w:rsidRPr="00231FB8">
        <w:rPr>
          <w:rFonts w:ascii="Arial" w:eastAsia="Times New Roman" w:hAnsi="Arial" w:cs="Arial"/>
          <w:b/>
          <w:sz w:val="20"/>
          <w:szCs w:val="20"/>
          <w:lang w:eastAsia="ru-RU"/>
        </w:rPr>
        <w:t>4.1.</w:t>
      </w:r>
      <w:r w:rsidRPr="00231FB8">
        <w:rPr>
          <w:rFonts w:ascii="Arial" w:eastAsia="Times New Roman" w:hAnsi="Arial" w:cs="Arial"/>
          <w:sz w:val="20"/>
          <w:szCs w:val="20"/>
          <w:lang w:eastAsia="ru-RU"/>
        </w:rPr>
        <w:t xml:space="preserve"> </w:t>
      </w:r>
      <w:r w:rsidR="00966FF1" w:rsidRPr="00231FB8">
        <w:rPr>
          <w:rFonts w:ascii="Arial" w:hAnsi="Arial" w:cs="Arial"/>
          <w:sz w:val="20"/>
        </w:rPr>
        <w:t xml:space="preserve">Цена Договора представляет собой </w:t>
      </w:r>
      <w:r w:rsidR="00A0222B" w:rsidRPr="00231FB8">
        <w:rPr>
          <w:rFonts w:ascii="Arial" w:hAnsi="Arial" w:cs="Arial"/>
          <w:sz w:val="20"/>
        </w:rPr>
        <w:t>размер денежных</w:t>
      </w:r>
      <w:r w:rsidR="00966FF1" w:rsidRPr="00231FB8">
        <w:rPr>
          <w:rFonts w:ascii="Arial" w:hAnsi="Arial" w:cs="Arial"/>
          <w:sz w:val="20"/>
        </w:rPr>
        <w:t xml:space="preserve"> средств, подлежащих </w:t>
      </w:r>
      <w:r w:rsidR="00A0222B" w:rsidRPr="00231FB8">
        <w:rPr>
          <w:rFonts w:ascii="Arial" w:hAnsi="Arial" w:cs="Arial"/>
          <w:sz w:val="20"/>
        </w:rPr>
        <w:t xml:space="preserve">уплате </w:t>
      </w:r>
      <w:r w:rsidR="00966FF1" w:rsidRPr="00231FB8">
        <w:rPr>
          <w:rFonts w:ascii="Arial" w:hAnsi="Arial" w:cs="Arial"/>
          <w:sz w:val="20"/>
        </w:rPr>
        <w:t xml:space="preserve">Участником </w:t>
      </w:r>
      <w:r w:rsidR="009E1DEB" w:rsidRPr="00231FB8">
        <w:rPr>
          <w:rFonts w:ascii="Arial" w:hAnsi="Arial" w:cs="Arial"/>
          <w:sz w:val="20"/>
        </w:rPr>
        <w:t>д</w:t>
      </w:r>
      <w:r w:rsidR="00966FF1" w:rsidRPr="00231FB8">
        <w:rPr>
          <w:rFonts w:ascii="Arial" w:hAnsi="Arial" w:cs="Arial"/>
          <w:sz w:val="20"/>
        </w:rPr>
        <w:t>олевого Строительства Застройщику по настоящему Договору</w:t>
      </w:r>
      <w:r w:rsidR="00A0222B" w:rsidRPr="00231FB8">
        <w:rPr>
          <w:rFonts w:ascii="Arial" w:hAnsi="Arial" w:cs="Arial"/>
          <w:sz w:val="20"/>
        </w:rPr>
        <w:t xml:space="preserve"> для строительства (создания) Многоквартирного дома</w:t>
      </w:r>
      <w:r w:rsidR="00966FF1" w:rsidRPr="00231FB8">
        <w:rPr>
          <w:rFonts w:ascii="Arial" w:hAnsi="Arial" w:cs="Arial"/>
          <w:sz w:val="20"/>
        </w:rPr>
        <w:t xml:space="preserve">, является фиксированной и, НДС не облагается (далее - </w:t>
      </w:r>
      <w:r w:rsidR="00966FF1" w:rsidRPr="00231FB8">
        <w:rPr>
          <w:rFonts w:ascii="Arial" w:hAnsi="Arial" w:cs="Arial"/>
          <w:b/>
          <w:bCs/>
          <w:sz w:val="20"/>
        </w:rPr>
        <w:t>«Цена Договора»</w:t>
      </w:r>
      <w:r w:rsidR="00966FF1" w:rsidRPr="00231FB8">
        <w:rPr>
          <w:rFonts w:ascii="Arial" w:hAnsi="Arial" w:cs="Arial"/>
          <w:sz w:val="20"/>
        </w:rPr>
        <w:t xml:space="preserve">). </w:t>
      </w:r>
      <w:r w:rsidR="00966FF1" w:rsidRPr="00231FB8">
        <w:rPr>
          <w:rFonts w:ascii="Arial" w:eastAsia="Arial" w:hAnsi="Arial" w:cs="Arial"/>
          <w:sz w:val="20"/>
        </w:rPr>
        <w:t xml:space="preserve">Для целей взаиморасчетов между Сторонами в порядке, установленном </w:t>
      </w:r>
      <w:r w:rsidR="009E1DEB" w:rsidRPr="00231FB8">
        <w:rPr>
          <w:rFonts w:ascii="Arial" w:eastAsia="Arial" w:hAnsi="Arial" w:cs="Arial"/>
          <w:sz w:val="20"/>
        </w:rPr>
        <w:t>п. 4.3.</w:t>
      </w:r>
      <w:r w:rsidR="00966FF1" w:rsidRPr="00231FB8">
        <w:rPr>
          <w:rFonts w:ascii="Arial" w:eastAsia="Arial" w:hAnsi="Arial" w:cs="Arial"/>
          <w:sz w:val="20"/>
        </w:rPr>
        <w:t xml:space="preserve"> настоящего Договора, стоимость одного квадратного метра составляет (</w:t>
      </w:r>
      <w:r w:rsidR="00966FF1" w:rsidRPr="00231FB8">
        <w:rPr>
          <w:rFonts w:ascii="Arial" w:hAnsi="Arial" w:cs="Arial"/>
          <w:sz w:val="20"/>
        </w:rPr>
        <w:t>НДС не облагается</w:t>
      </w:r>
      <w:r w:rsidR="00966FF1" w:rsidRPr="00231FB8">
        <w:rPr>
          <w:rFonts w:ascii="Arial" w:eastAsia="Arial" w:hAnsi="Arial" w:cs="Arial"/>
          <w:sz w:val="20"/>
        </w:rPr>
        <w:t>).</w:t>
      </w:r>
    </w:p>
    <w:p w14:paraId="772003BB" w14:textId="77777777" w:rsidR="00966FF1" w:rsidRPr="00231FB8" w:rsidRDefault="00966FF1" w:rsidP="00231FB8">
      <w:pPr>
        <w:pStyle w:val="BMKHeading2"/>
        <w:numPr>
          <w:ilvl w:val="0"/>
          <w:numId w:val="0"/>
        </w:numPr>
        <w:spacing w:after="0"/>
        <w:contextualSpacing/>
        <w:rPr>
          <w:rFonts w:ascii="Arial" w:hAnsi="Arial" w:cs="Arial"/>
          <w:sz w:val="20"/>
        </w:rPr>
      </w:pPr>
      <w:r w:rsidRPr="00231FB8">
        <w:rPr>
          <w:rFonts w:ascii="Arial" w:hAnsi="Arial" w:cs="Arial"/>
          <w:sz w:val="20"/>
        </w:rPr>
        <w:t>Стороны настоящим признают и соглашаются, что любое изменение объема выполняемых Застройщиком работ в результате изменений проектной документации на строительство Здания и (или) изменений законодательства (включая возможные изменения стандартов и (или) вступление в силу технических регламентов), а также изменение используемых материалов или оборудования (включая инженерное оборудование) на аналоги без ухудшения качества не будет являться основанием для изменения Цены Договора.</w:t>
      </w:r>
    </w:p>
    <w:p w14:paraId="6A853737" w14:textId="37207050" w:rsidR="00966FF1" w:rsidRPr="00231FB8" w:rsidRDefault="00966FF1" w:rsidP="00231FB8">
      <w:pPr>
        <w:pStyle w:val="BMKHeading2"/>
        <w:numPr>
          <w:ilvl w:val="0"/>
          <w:numId w:val="0"/>
        </w:numPr>
        <w:spacing w:after="0"/>
        <w:contextualSpacing/>
        <w:rPr>
          <w:rFonts w:ascii="Arial" w:hAnsi="Arial" w:cs="Arial"/>
          <w:sz w:val="20"/>
        </w:rPr>
      </w:pPr>
      <w:r w:rsidRPr="00231FB8">
        <w:rPr>
          <w:rFonts w:ascii="Arial" w:hAnsi="Arial" w:cs="Arial"/>
          <w:sz w:val="20"/>
        </w:rPr>
        <w:t>Если фактические затраты Застройщика на строительство (создание) Объекта</w:t>
      </w:r>
      <w:r w:rsidR="009E1DEB" w:rsidRPr="00231FB8">
        <w:rPr>
          <w:rFonts w:ascii="Arial" w:hAnsi="Arial" w:cs="Arial"/>
          <w:sz w:val="20"/>
        </w:rPr>
        <w:t xml:space="preserve"> д</w:t>
      </w:r>
      <w:r w:rsidRPr="00231FB8">
        <w:rPr>
          <w:rFonts w:ascii="Arial" w:hAnsi="Arial" w:cs="Arial"/>
          <w:sz w:val="20"/>
        </w:rPr>
        <w:t xml:space="preserve">олевого </w:t>
      </w:r>
      <w:r w:rsidR="009E1DEB" w:rsidRPr="00231FB8">
        <w:rPr>
          <w:rFonts w:ascii="Arial" w:hAnsi="Arial" w:cs="Arial"/>
          <w:sz w:val="20"/>
        </w:rPr>
        <w:t>с</w:t>
      </w:r>
      <w:r w:rsidRPr="00231FB8">
        <w:rPr>
          <w:rFonts w:ascii="Arial" w:hAnsi="Arial" w:cs="Arial"/>
          <w:sz w:val="20"/>
        </w:rPr>
        <w:t xml:space="preserve">троительства окажутся меньше указанной в </w:t>
      </w:r>
      <w:r w:rsidR="00E50E74" w:rsidRPr="00231FB8">
        <w:rPr>
          <w:rFonts w:ascii="Arial" w:hAnsi="Arial" w:cs="Arial"/>
          <w:sz w:val="20"/>
        </w:rPr>
        <w:t>п.</w:t>
      </w:r>
      <w:r w:rsidRPr="00231FB8">
        <w:rPr>
          <w:rFonts w:ascii="Arial" w:hAnsi="Arial" w:cs="Arial"/>
          <w:sz w:val="20"/>
        </w:rPr>
        <w:t xml:space="preserve"> </w:t>
      </w:r>
      <w:r w:rsidR="00E50E74" w:rsidRPr="00231FB8">
        <w:rPr>
          <w:rFonts w:ascii="Arial" w:hAnsi="Arial" w:cs="Arial"/>
          <w:sz w:val="20"/>
        </w:rPr>
        <w:t>4</w:t>
      </w:r>
      <w:r w:rsidRPr="00231FB8">
        <w:rPr>
          <w:rFonts w:ascii="Arial" w:hAnsi="Arial" w:cs="Arial"/>
          <w:sz w:val="20"/>
        </w:rPr>
        <w:t xml:space="preserve">.1. Договора суммы, разница между указанными фактическими затратами и указанной в </w:t>
      </w:r>
      <w:r w:rsidR="00E50E74" w:rsidRPr="00231FB8">
        <w:rPr>
          <w:rFonts w:ascii="Arial" w:hAnsi="Arial" w:cs="Arial"/>
          <w:sz w:val="20"/>
        </w:rPr>
        <w:t>п.</w:t>
      </w:r>
      <w:r w:rsidRPr="00231FB8">
        <w:rPr>
          <w:rFonts w:ascii="Arial" w:hAnsi="Arial" w:cs="Arial"/>
          <w:sz w:val="20"/>
        </w:rPr>
        <w:t xml:space="preserve"> </w:t>
      </w:r>
      <w:r w:rsidR="00E50E74" w:rsidRPr="00231FB8">
        <w:rPr>
          <w:rFonts w:ascii="Arial" w:hAnsi="Arial" w:cs="Arial"/>
          <w:sz w:val="20"/>
        </w:rPr>
        <w:t>4</w:t>
      </w:r>
      <w:r w:rsidRPr="00231FB8">
        <w:rPr>
          <w:rFonts w:ascii="Arial" w:hAnsi="Arial" w:cs="Arial"/>
          <w:sz w:val="20"/>
        </w:rPr>
        <w:t xml:space="preserve">.1. Договора суммой не подлежит возврату Участнику </w:t>
      </w:r>
      <w:r w:rsidR="009E1DEB" w:rsidRPr="00231FB8">
        <w:rPr>
          <w:rFonts w:ascii="Arial" w:hAnsi="Arial" w:cs="Arial"/>
          <w:sz w:val="20"/>
        </w:rPr>
        <w:t>д</w:t>
      </w:r>
      <w:r w:rsidRPr="00231FB8">
        <w:rPr>
          <w:rFonts w:ascii="Arial" w:hAnsi="Arial" w:cs="Arial"/>
          <w:sz w:val="20"/>
        </w:rPr>
        <w:t xml:space="preserve">олевого </w:t>
      </w:r>
      <w:r w:rsidR="009E1DEB" w:rsidRPr="00231FB8">
        <w:rPr>
          <w:rFonts w:ascii="Arial" w:hAnsi="Arial" w:cs="Arial"/>
          <w:sz w:val="20"/>
        </w:rPr>
        <w:t>с</w:t>
      </w:r>
      <w:r w:rsidRPr="00231FB8">
        <w:rPr>
          <w:rFonts w:ascii="Arial" w:hAnsi="Arial" w:cs="Arial"/>
          <w:sz w:val="20"/>
        </w:rPr>
        <w:t xml:space="preserve">троительства, является доходом Застройщика, остается в распоряжении Застройщика в качестве его вознаграждения по настоящему Договору и расходуется Застройщиком по своему усмотрению. Если фактические затраты Застройщика на строительство (создание) Объекта </w:t>
      </w:r>
      <w:r w:rsidR="009E1DEB" w:rsidRPr="00231FB8">
        <w:rPr>
          <w:rFonts w:ascii="Arial" w:hAnsi="Arial" w:cs="Arial"/>
          <w:sz w:val="20"/>
        </w:rPr>
        <w:t>д</w:t>
      </w:r>
      <w:r w:rsidRPr="00231FB8">
        <w:rPr>
          <w:rFonts w:ascii="Arial" w:hAnsi="Arial" w:cs="Arial"/>
          <w:sz w:val="20"/>
        </w:rPr>
        <w:t xml:space="preserve">олевого </w:t>
      </w:r>
      <w:r w:rsidR="009E1DEB" w:rsidRPr="00231FB8">
        <w:rPr>
          <w:rFonts w:ascii="Arial" w:hAnsi="Arial" w:cs="Arial"/>
          <w:sz w:val="20"/>
        </w:rPr>
        <w:t>с</w:t>
      </w:r>
      <w:r w:rsidRPr="00231FB8">
        <w:rPr>
          <w:rFonts w:ascii="Arial" w:hAnsi="Arial" w:cs="Arial"/>
          <w:sz w:val="20"/>
        </w:rPr>
        <w:t xml:space="preserve">троительства окажутся больше указанной в </w:t>
      </w:r>
      <w:r w:rsidR="00E50E74" w:rsidRPr="00231FB8">
        <w:rPr>
          <w:rFonts w:ascii="Arial" w:hAnsi="Arial" w:cs="Arial"/>
          <w:sz w:val="20"/>
        </w:rPr>
        <w:t>п.</w:t>
      </w:r>
      <w:r w:rsidRPr="00231FB8">
        <w:rPr>
          <w:rFonts w:ascii="Arial" w:hAnsi="Arial" w:cs="Arial"/>
          <w:sz w:val="20"/>
        </w:rPr>
        <w:t xml:space="preserve"> </w:t>
      </w:r>
      <w:r w:rsidR="00E50E74" w:rsidRPr="00231FB8">
        <w:rPr>
          <w:rFonts w:ascii="Arial" w:hAnsi="Arial" w:cs="Arial"/>
          <w:sz w:val="20"/>
        </w:rPr>
        <w:t>4</w:t>
      </w:r>
      <w:r w:rsidRPr="00231FB8">
        <w:rPr>
          <w:rFonts w:ascii="Arial" w:hAnsi="Arial" w:cs="Arial"/>
          <w:sz w:val="20"/>
        </w:rPr>
        <w:t xml:space="preserve">.1. Договора суммы, разница между указанными фактическими затратами и указанной </w:t>
      </w:r>
      <w:r w:rsidR="00E50E74" w:rsidRPr="00231FB8">
        <w:rPr>
          <w:rFonts w:ascii="Arial" w:hAnsi="Arial" w:cs="Arial"/>
          <w:sz w:val="20"/>
        </w:rPr>
        <w:t>в п. 4</w:t>
      </w:r>
      <w:r w:rsidRPr="00231FB8">
        <w:rPr>
          <w:rFonts w:ascii="Arial" w:hAnsi="Arial" w:cs="Arial"/>
          <w:sz w:val="20"/>
        </w:rPr>
        <w:t>.1. Договора суммой покрывается за счет Застройщика.</w:t>
      </w:r>
      <w:r w:rsidR="00085B28" w:rsidRPr="00231FB8">
        <w:rPr>
          <w:rFonts w:ascii="Arial" w:hAnsi="Arial" w:cs="Arial"/>
          <w:sz w:val="20"/>
        </w:rPr>
        <w:t xml:space="preserve"> Вознаграждение Застройщика, указанное в настоящем пункте, НДС не облагается на основании пп.23.1 п. 3 ст. 149 НК РФ. </w:t>
      </w:r>
    </w:p>
    <w:p w14:paraId="20B6A087" w14:textId="41159553" w:rsidR="006D7246" w:rsidRPr="00231FB8" w:rsidRDefault="009E1DEB"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4.2.</w:t>
      </w:r>
      <w:r w:rsidRPr="00231FB8">
        <w:rPr>
          <w:rFonts w:ascii="Arial" w:eastAsia="Times New Roman" w:hAnsi="Arial" w:cs="Arial"/>
          <w:sz w:val="20"/>
          <w:szCs w:val="20"/>
          <w:lang w:eastAsia="ru-RU"/>
        </w:rPr>
        <w:t xml:space="preserve"> </w:t>
      </w:r>
      <w:r w:rsidRPr="00231FB8">
        <w:rPr>
          <w:rFonts w:ascii="Arial" w:hAnsi="Arial" w:cs="Arial"/>
          <w:color w:val="212121"/>
          <w:sz w:val="20"/>
          <w:szCs w:val="20"/>
        </w:rPr>
        <w:t>Участник долевого строитель</w:t>
      </w:r>
      <w:r w:rsidR="002739C0" w:rsidRPr="00231FB8">
        <w:rPr>
          <w:rFonts w:ascii="Arial" w:hAnsi="Arial" w:cs="Arial"/>
          <w:color w:val="212121"/>
          <w:sz w:val="20"/>
          <w:szCs w:val="20"/>
        </w:rPr>
        <w:t xml:space="preserve">ства обязуется внести денежные средства в счет уплаты Цены Договора на специальный </w:t>
      </w:r>
      <w:proofErr w:type="spellStart"/>
      <w:r w:rsidR="002739C0" w:rsidRPr="00231FB8">
        <w:rPr>
          <w:rFonts w:ascii="Arial" w:hAnsi="Arial" w:cs="Arial"/>
          <w:color w:val="212121"/>
          <w:sz w:val="20"/>
          <w:szCs w:val="20"/>
        </w:rPr>
        <w:t>эскроу</w:t>
      </w:r>
      <w:proofErr w:type="spellEnd"/>
      <w:r w:rsidR="002739C0" w:rsidRPr="00231FB8">
        <w:rPr>
          <w:rFonts w:ascii="Arial" w:hAnsi="Arial" w:cs="Arial"/>
          <w:color w:val="212121"/>
          <w:sz w:val="20"/>
          <w:szCs w:val="20"/>
        </w:rPr>
        <w:t>-счет</w:t>
      </w:r>
      <w:r w:rsidR="008D1E6B" w:rsidRPr="00231FB8">
        <w:rPr>
          <w:rFonts w:ascii="Arial" w:hAnsi="Arial" w:cs="Arial"/>
          <w:color w:val="212121"/>
          <w:sz w:val="20"/>
          <w:szCs w:val="20"/>
        </w:rPr>
        <w:t xml:space="preserve"> (</w:t>
      </w:r>
      <w:r w:rsidR="008562ED" w:rsidRPr="00231FB8">
        <w:rPr>
          <w:rFonts w:ascii="Arial" w:hAnsi="Arial" w:cs="Arial"/>
          <w:color w:val="212121"/>
          <w:sz w:val="20"/>
          <w:szCs w:val="20"/>
        </w:rPr>
        <w:t>по тексту</w:t>
      </w:r>
      <w:r w:rsidR="008D1E6B" w:rsidRPr="00231FB8">
        <w:rPr>
          <w:rFonts w:ascii="Arial" w:hAnsi="Arial" w:cs="Arial"/>
          <w:color w:val="212121"/>
          <w:sz w:val="20"/>
          <w:szCs w:val="20"/>
        </w:rPr>
        <w:t xml:space="preserve"> </w:t>
      </w:r>
      <w:r w:rsidR="008D1E6B" w:rsidRPr="00231FB8">
        <w:rPr>
          <w:rFonts w:ascii="Arial" w:hAnsi="Arial" w:cs="Arial"/>
          <w:b/>
          <w:color w:val="212121"/>
          <w:sz w:val="20"/>
          <w:szCs w:val="20"/>
        </w:rPr>
        <w:t xml:space="preserve">«Счет </w:t>
      </w:r>
      <w:proofErr w:type="spellStart"/>
      <w:r w:rsidR="008D1E6B" w:rsidRPr="00231FB8">
        <w:rPr>
          <w:rFonts w:ascii="Arial" w:hAnsi="Arial" w:cs="Arial"/>
          <w:b/>
          <w:color w:val="212121"/>
          <w:sz w:val="20"/>
          <w:szCs w:val="20"/>
        </w:rPr>
        <w:t>эскроу</w:t>
      </w:r>
      <w:proofErr w:type="spellEnd"/>
      <w:r w:rsidR="008D1E6B" w:rsidRPr="00231FB8">
        <w:rPr>
          <w:rFonts w:ascii="Arial" w:hAnsi="Arial" w:cs="Arial"/>
          <w:b/>
          <w:color w:val="212121"/>
          <w:sz w:val="20"/>
          <w:szCs w:val="20"/>
        </w:rPr>
        <w:t>»</w:t>
      </w:r>
      <w:r w:rsidR="008D1E6B" w:rsidRPr="00231FB8">
        <w:rPr>
          <w:rFonts w:ascii="Arial" w:hAnsi="Arial" w:cs="Arial"/>
          <w:color w:val="212121"/>
          <w:sz w:val="20"/>
          <w:szCs w:val="20"/>
        </w:rPr>
        <w:t>)</w:t>
      </w:r>
      <w:r w:rsidR="002739C0" w:rsidRPr="00231FB8">
        <w:rPr>
          <w:rFonts w:ascii="Arial" w:hAnsi="Arial" w:cs="Arial"/>
          <w:color w:val="212121"/>
          <w:sz w:val="20"/>
          <w:szCs w:val="20"/>
        </w:rPr>
        <w:t xml:space="preserve">, открываемый </w:t>
      </w:r>
      <w:r w:rsidR="00942E78" w:rsidRPr="00231FB8">
        <w:rPr>
          <w:rFonts w:ascii="Arial" w:hAnsi="Arial" w:cs="Arial"/>
          <w:color w:val="212121"/>
          <w:sz w:val="20"/>
          <w:szCs w:val="20"/>
        </w:rPr>
        <w:t>в ПАО Сбербанк</w:t>
      </w:r>
      <w:r w:rsidR="002739C0" w:rsidRPr="00231FB8">
        <w:rPr>
          <w:rFonts w:ascii="Arial" w:hAnsi="Arial" w:cs="Arial"/>
          <w:color w:val="212121"/>
          <w:sz w:val="20"/>
          <w:szCs w:val="20"/>
        </w:rPr>
        <w:t xml:space="preserve"> (</w:t>
      </w:r>
      <w:proofErr w:type="spellStart"/>
      <w:r w:rsidR="002739C0" w:rsidRPr="00231FB8">
        <w:rPr>
          <w:rFonts w:ascii="Arial" w:hAnsi="Arial" w:cs="Arial"/>
          <w:color w:val="212121"/>
          <w:sz w:val="20"/>
          <w:szCs w:val="20"/>
        </w:rPr>
        <w:t>Эскроу</w:t>
      </w:r>
      <w:proofErr w:type="spellEnd"/>
      <w:r w:rsidR="002739C0" w:rsidRPr="00231FB8">
        <w:rPr>
          <w:rFonts w:ascii="Arial" w:hAnsi="Arial" w:cs="Arial"/>
          <w:color w:val="212121"/>
          <w:sz w:val="20"/>
          <w:szCs w:val="20"/>
        </w:rPr>
        <w:t xml:space="preserve">-агент) для учета и блокирования денежных средств, полученных </w:t>
      </w:r>
      <w:proofErr w:type="spellStart"/>
      <w:r w:rsidR="002739C0" w:rsidRPr="00231FB8">
        <w:rPr>
          <w:rFonts w:ascii="Arial" w:hAnsi="Arial" w:cs="Arial"/>
          <w:color w:val="212121"/>
          <w:sz w:val="20"/>
          <w:szCs w:val="20"/>
        </w:rPr>
        <w:t>Эскроу</w:t>
      </w:r>
      <w:proofErr w:type="spellEnd"/>
      <w:r w:rsidR="002739C0" w:rsidRPr="00231FB8">
        <w:rPr>
          <w:rFonts w:ascii="Arial" w:hAnsi="Arial" w:cs="Arial"/>
          <w:color w:val="212121"/>
          <w:sz w:val="20"/>
          <w:szCs w:val="20"/>
        </w:rPr>
        <w:t xml:space="preserve">-агентом от являющегося владельцем счета </w:t>
      </w:r>
      <w:r w:rsidR="00036CC4" w:rsidRPr="00231FB8">
        <w:rPr>
          <w:rFonts w:ascii="Arial" w:hAnsi="Arial" w:cs="Arial"/>
          <w:color w:val="212121"/>
          <w:sz w:val="20"/>
          <w:szCs w:val="20"/>
        </w:rPr>
        <w:t>У</w:t>
      </w:r>
      <w:r w:rsidR="002739C0" w:rsidRPr="00231FB8">
        <w:rPr>
          <w:rFonts w:ascii="Arial" w:hAnsi="Arial" w:cs="Arial"/>
          <w:color w:val="212121"/>
          <w:sz w:val="20"/>
          <w:szCs w:val="20"/>
        </w:rPr>
        <w:t xml:space="preserve">частника долевого строительства (Депонента) в счет уплаты </w:t>
      </w:r>
      <w:r w:rsidR="00036CC4" w:rsidRPr="00231FB8">
        <w:rPr>
          <w:rFonts w:ascii="Arial" w:hAnsi="Arial" w:cs="Arial"/>
          <w:color w:val="212121"/>
          <w:sz w:val="20"/>
          <w:szCs w:val="20"/>
        </w:rPr>
        <w:t>Ц</w:t>
      </w:r>
      <w:r w:rsidR="002739C0" w:rsidRPr="00231FB8">
        <w:rPr>
          <w:rFonts w:ascii="Arial" w:hAnsi="Arial" w:cs="Arial"/>
          <w:color w:val="212121"/>
          <w:sz w:val="20"/>
          <w:szCs w:val="20"/>
        </w:rPr>
        <w:t xml:space="preserve">ены </w:t>
      </w:r>
      <w:r w:rsidR="00036CC4" w:rsidRPr="00231FB8">
        <w:rPr>
          <w:rFonts w:ascii="Arial" w:hAnsi="Arial" w:cs="Arial"/>
          <w:color w:val="212121"/>
          <w:sz w:val="20"/>
          <w:szCs w:val="20"/>
        </w:rPr>
        <w:t>Договора</w:t>
      </w:r>
      <w:r w:rsidR="002739C0" w:rsidRPr="00231FB8">
        <w:rPr>
          <w:rFonts w:ascii="Arial" w:hAnsi="Arial" w:cs="Arial"/>
          <w:color w:val="212121"/>
          <w:sz w:val="20"/>
          <w:szCs w:val="20"/>
        </w:rPr>
        <w:t xml:space="preserve">, в целях их дальнейшего перечисления Застройщику (Бенефициару) при возникновении условий, предусмотренных </w:t>
      </w:r>
      <w:r w:rsidR="00036CC4" w:rsidRPr="00231FB8">
        <w:rPr>
          <w:rFonts w:ascii="Arial" w:hAnsi="Arial" w:cs="Arial"/>
          <w:color w:val="212121"/>
          <w:sz w:val="20"/>
          <w:szCs w:val="20"/>
        </w:rPr>
        <w:t>Законом об участии в долевом строительстве</w:t>
      </w:r>
      <w:r w:rsidR="002739C0" w:rsidRPr="00231FB8">
        <w:rPr>
          <w:rFonts w:ascii="Arial" w:hAnsi="Arial" w:cs="Arial"/>
          <w:color w:val="212121"/>
          <w:sz w:val="20"/>
          <w:szCs w:val="20"/>
        </w:rPr>
        <w:t xml:space="preserve"> и договором счета </w:t>
      </w:r>
      <w:proofErr w:type="spellStart"/>
      <w:r w:rsidR="002739C0" w:rsidRPr="00231FB8">
        <w:rPr>
          <w:rFonts w:ascii="Arial" w:hAnsi="Arial" w:cs="Arial"/>
          <w:color w:val="212121"/>
          <w:sz w:val="20"/>
          <w:szCs w:val="20"/>
        </w:rPr>
        <w:t>эскроу</w:t>
      </w:r>
      <w:proofErr w:type="spellEnd"/>
      <w:r w:rsidR="002739C0" w:rsidRPr="00231FB8">
        <w:rPr>
          <w:rFonts w:ascii="Arial" w:hAnsi="Arial" w:cs="Arial"/>
          <w:color w:val="212121"/>
          <w:sz w:val="20"/>
          <w:szCs w:val="20"/>
        </w:rPr>
        <w:t xml:space="preserve">, заключенным между Бенефициаром, Депонентом и </w:t>
      </w:r>
      <w:proofErr w:type="spellStart"/>
      <w:r w:rsidR="002739C0" w:rsidRPr="00231FB8">
        <w:rPr>
          <w:rFonts w:ascii="Arial" w:hAnsi="Arial" w:cs="Arial"/>
          <w:color w:val="212121"/>
          <w:sz w:val="20"/>
          <w:szCs w:val="20"/>
        </w:rPr>
        <w:t>Эскроу</w:t>
      </w:r>
      <w:proofErr w:type="spellEnd"/>
      <w:r w:rsidR="002739C0" w:rsidRPr="00231FB8">
        <w:rPr>
          <w:rFonts w:ascii="Arial" w:hAnsi="Arial" w:cs="Arial"/>
          <w:color w:val="212121"/>
          <w:sz w:val="20"/>
          <w:szCs w:val="20"/>
        </w:rPr>
        <w:t>-агентом, с учетом следующего:</w:t>
      </w:r>
    </w:p>
    <w:p w14:paraId="50409F89" w14:textId="30134907" w:rsidR="006D7246" w:rsidRPr="00231FB8" w:rsidRDefault="006D7246" w:rsidP="00231FB8">
      <w:pPr>
        <w:spacing w:after="0" w:line="240" w:lineRule="auto"/>
        <w:contextualSpacing/>
        <w:jc w:val="both"/>
        <w:rPr>
          <w:rFonts w:ascii="Arial" w:eastAsia="Times New Roman" w:hAnsi="Arial" w:cs="Arial"/>
          <w:sz w:val="20"/>
          <w:szCs w:val="20"/>
          <w:lang w:eastAsia="ru-RU"/>
        </w:rPr>
      </w:pPr>
      <w:proofErr w:type="spellStart"/>
      <w:r w:rsidRPr="00231FB8">
        <w:rPr>
          <w:rFonts w:ascii="Arial" w:eastAsia="Times New Roman" w:hAnsi="Arial" w:cs="Arial"/>
          <w:sz w:val="20"/>
          <w:szCs w:val="20"/>
          <w:lang w:eastAsia="ru-RU"/>
        </w:rPr>
        <w:t>Эскроу</w:t>
      </w:r>
      <w:proofErr w:type="spellEnd"/>
      <w:r w:rsidRPr="00231FB8">
        <w:rPr>
          <w:rFonts w:ascii="Arial" w:eastAsia="Times New Roman" w:hAnsi="Arial" w:cs="Arial"/>
          <w:sz w:val="20"/>
          <w:szCs w:val="20"/>
          <w:lang w:eastAsia="ru-RU"/>
        </w:rPr>
        <w:t xml:space="preserve">-агент – </w:t>
      </w:r>
      <w:r w:rsidR="00B4052E" w:rsidRPr="00231FB8">
        <w:rPr>
          <w:rFonts w:ascii="Arial" w:hAnsi="Arial" w:cs="Arial"/>
          <w:color w:val="212121"/>
          <w:sz w:val="20"/>
          <w:szCs w:val="20"/>
        </w:rPr>
        <w:t>ПАО Сбербанк</w:t>
      </w:r>
      <w:r w:rsidRPr="00231FB8">
        <w:rPr>
          <w:rFonts w:ascii="Arial" w:eastAsia="Times New Roman" w:hAnsi="Arial" w:cs="Arial"/>
          <w:sz w:val="20"/>
          <w:szCs w:val="20"/>
          <w:lang w:eastAsia="ru-RU"/>
        </w:rPr>
        <w:t>.</w:t>
      </w:r>
    </w:p>
    <w:p w14:paraId="5A3526A1" w14:textId="6001994B" w:rsidR="006D7246" w:rsidRPr="00231FB8" w:rsidRDefault="006D7246"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 xml:space="preserve">Депонент – </w:t>
      </w:r>
      <w:r w:rsidR="00B4052E" w:rsidRPr="00231FB8">
        <w:rPr>
          <w:rFonts w:ascii="Arial" w:eastAsia="Times New Roman" w:hAnsi="Arial" w:cs="Arial"/>
          <w:sz w:val="20"/>
          <w:szCs w:val="20"/>
          <w:lang w:eastAsia="ru-RU"/>
        </w:rPr>
        <w:t>Егорова Дарья Вячеславовна</w:t>
      </w:r>
      <w:r w:rsidRPr="00231FB8">
        <w:rPr>
          <w:rFonts w:ascii="Arial" w:eastAsia="Times New Roman" w:hAnsi="Arial" w:cs="Arial"/>
          <w:sz w:val="20"/>
          <w:szCs w:val="20"/>
          <w:lang w:eastAsia="ru-RU"/>
        </w:rPr>
        <w:t>.</w:t>
      </w:r>
    </w:p>
    <w:p w14:paraId="4417E2DA" w14:textId="0BB25C58" w:rsidR="006D7246" w:rsidRPr="00231FB8" w:rsidRDefault="002C146D"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Бенефициар –</w:t>
      </w:r>
      <w:r w:rsidR="00A44977" w:rsidRPr="00231FB8">
        <w:rPr>
          <w:rFonts w:ascii="Arial" w:eastAsia="Times New Roman" w:hAnsi="Arial" w:cs="Arial"/>
          <w:sz w:val="20"/>
          <w:szCs w:val="20"/>
          <w:lang w:eastAsia="ru-RU"/>
        </w:rPr>
        <w:t xml:space="preserve"> </w:t>
      </w:r>
      <w:r w:rsidR="00F7471D" w:rsidRPr="00231FB8">
        <w:rPr>
          <w:rFonts w:ascii="Arial" w:eastAsia="Times New Roman" w:hAnsi="Arial" w:cs="Arial"/>
          <w:sz w:val="20"/>
          <w:szCs w:val="20"/>
          <w:lang w:eastAsia="ru-RU"/>
        </w:rPr>
        <w:t>Застройщик (</w:t>
      </w:r>
      <w:r w:rsidR="00A44977" w:rsidRPr="00231FB8">
        <w:rPr>
          <w:rFonts w:ascii="Arial" w:eastAsia="Times New Roman" w:hAnsi="Arial" w:cs="Arial"/>
          <w:sz w:val="20"/>
          <w:szCs w:val="20"/>
          <w:lang w:eastAsia="ru-RU"/>
        </w:rPr>
        <w:t>ООО «</w:t>
      </w:r>
      <w:r w:rsidR="001519F0" w:rsidRPr="00231FB8">
        <w:rPr>
          <w:rFonts w:ascii="Arial" w:eastAsia="Times New Roman" w:hAnsi="Arial" w:cs="Arial"/>
          <w:sz w:val="20"/>
          <w:szCs w:val="20"/>
          <w:lang w:eastAsia="ru-RU"/>
        </w:rPr>
        <w:t>Специализированный застройщик «Спрингс</w:t>
      </w:r>
      <w:r w:rsidR="00A44977" w:rsidRPr="00231FB8">
        <w:rPr>
          <w:rFonts w:ascii="Arial" w:eastAsia="Times New Roman" w:hAnsi="Arial" w:cs="Arial"/>
          <w:sz w:val="20"/>
          <w:szCs w:val="20"/>
          <w:lang w:eastAsia="ru-RU"/>
        </w:rPr>
        <w:t>»</w:t>
      </w:r>
      <w:r w:rsidR="00F7471D" w:rsidRPr="00231FB8">
        <w:rPr>
          <w:rFonts w:ascii="Arial" w:eastAsia="Times New Roman" w:hAnsi="Arial" w:cs="Arial"/>
          <w:sz w:val="20"/>
          <w:szCs w:val="20"/>
          <w:lang w:eastAsia="ru-RU"/>
        </w:rPr>
        <w:t>)</w:t>
      </w:r>
      <w:r w:rsidRPr="00231FB8">
        <w:rPr>
          <w:rFonts w:ascii="Arial" w:eastAsia="Times New Roman" w:hAnsi="Arial" w:cs="Arial"/>
          <w:sz w:val="20"/>
          <w:szCs w:val="20"/>
          <w:lang w:eastAsia="ru-RU"/>
        </w:rPr>
        <w:t>.</w:t>
      </w:r>
    </w:p>
    <w:p w14:paraId="6366A267" w14:textId="77777777" w:rsidR="006D7246" w:rsidRPr="00231FB8" w:rsidRDefault="006D7246"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4.2.1.</w:t>
      </w:r>
      <w:r w:rsidRPr="00231FB8">
        <w:rPr>
          <w:rFonts w:ascii="Arial" w:eastAsia="Times New Roman" w:hAnsi="Arial" w:cs="Arial"/>
          <w:sz w:val="20"/>
          <w:szCs w:val="20"/>
          <w:lang w:eastAsia="ru-RU"/>
        </w:rPr>
        <w:t xml:space="preserve"> Депонент и Бенефициар в течение 7 (Семи) рабочих дней с даты подписания настоящего Договора обязуются подписать и представить </w:t>
      </w:r>
      <w:proofErr w:type="spellStart"/>
      <w:r w:rsidRPr="00231FB8">
        <w:rPr>
          <w:rFonts w:ascii="Arial" w:eastAsia="Times New Roman" w:hAnsi="Arial" w:cs="Arial"/>
          <w:sz w:val="20"/>
          <w:szCs w:val="20"/>
          <w:lang w:eastAsia="ru-RU"/>
        </w:rPr>
        <w:t>Эскроу</w:t>
      </w:r>
      <w:proofErr w:type="spellEnd"/>
      <w:r w:rsidRPr="00231FB8">
        <w:rPr>
          <w:rFonts w:ascii="Arial" w:eastAsia="Times New Roman" w:hAnsi="Arial" w:cs="Arial"/>
          <w:sz w:val="20"/>
          <w:szCs w:val="20"/>
          <w:lang w:eastAsia="ru-RU"/>
        </w:rPr>
        <w:t xml:space="preserve">-агенту индивидуальные условия договора счета </w:t>
      </w:r>
      <w:proofErr w:type="spellStart"/>
      <w:r w:rsidRPr="00231FB8">
        <w:rPr>
          <w:rFonts w:ascii="Arial" w:eastAsia="Times New Roman" w:hAnsi="Arial" w:cs="Arial"/>
          <w:sz w:val="20"/>
          <w:szCs w:val="20"/>
          <w:lang w:eastAsia="ru-RU"/>
        </w:rPr>
        <w:t>эскроу</w:t>
      </w:r>
      <w:proofErr w:type="spellEnd"/>
      <w:r w:rsidRPr="00231FB8">
        <w:rPr>
          <w:rFonts w:ascii="Arial" w:eastAsia="Times New Roman" w:hAnsi="Arial" w:cs="Arial"/>
          <w:sz w:val="20"/>
          <w:szCs w:val="20"/>
          <w:lang w:eastAsia="ru-RU"/>
        </w:rPr>
        <w:t>, которые должны содержать в себе следующее:</w:t>
      </w:r>
    </w:p>
    <w:p w14:paraId="7371481E" w14:textId="3862C38A" w:rsidR="006D7246" w:rsidRPr="00231FB8" w:rsidRDefault="006D7246"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 xml:space="preserve">- сумма депонирования - </w:t>
      </w:r>
      <w:r w:rsidR="00B4052E" w:rsidRPr="00231FB8">
        <w:rPr>
          <w:rFonts w:ascii="Arial" w:hAnsi="Arial" w:cs="Arial"/>
          <w:b/>
          <w:bCs/>
          <w:sz w:val="20"/>
        </w:rPr>
        <w:t>85 652 000,00 (Восемьдесят пять миллионов шестьсот пятьдесят две тысячи) рублей 00 копеек</w:t>
      </w:r>
      <w:r w:rsidRPr="00231FB8">
        <w:rPr>
          <w:rFonts w:ascii="Arial" w:eastAsia="Times New Roman" w:hAnsi="Arial" w:cs="Arial"/>
          <w:sz w:val="20"/>
          <w:szCs w:val="20"/>
          <w:lang w:eastAsia="ru-RU"/>
        </w:rPr>
        <w:t>;</w:t>
      </w:r>
    </w:p>
    <w:p w14:paraId="5BE8AD05" w14:textId="77777777" w:rsidR="006D7246" w:rsidRPr="00231FB8" w:rsidRDefault="006D7246"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 условный срок депонирования – дата ввода объекта в эксплуатацию, определяемая как последняя дата квартала ввода в эксплуатацию, указанного в Проектной декларации, увеличенная на 6 (Шесть) месяцев;</w:t>
      </w:r>
    </w:p>
    <w:p w14:paraId="0842780E" w14:textId="77777777" w:rsidR="006D7246" w:rsidRPr="00231FB8" w:rsidRDefault="006D7246"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 xml:space="preserve">- срок внесения Депонентом на счет </w:t>
      </w:r>
      <w:proofErr w:type="spellStart"/>
      <w:r w:rsidRPr="00231FB8">
        <w:rPr>
          <w:rFonts w:ascii="Arial" w:eastAsia="Times New Roman" w:hAnsi="Arial" w:cs="Arial"/>
          <w:sz w:val="20"/>
          <w:szCs w:val="20"/>
          <w:lang w:eastAsia="ru-RU"/>
        </w:rPr>
        <w:t>эскроу</w:t>
      </w:r>
      <w:proofErr w:type="spellEnd"/>
      <w:r w:rsidRPr="00231FB8">
        <w:rPr>
          <w:rFonts w:ascii="Arial" w:eastAsia="Times New Roman" w:hAnsi="Arial" w:cs="Arial"/>
          <w:sz w:val="20"/>
          <w:szCs w:val="20"/>
          <w:lang w:eastAsia="ru-RU"/>
        </w:rPr>
        <w:t xml:space="preserve"> суммы депонирования – в порядке и сроки, указанные в </w:t>
      </w:r>
      <w:proofErr w:type="spellStart"/>
      <w:r w:rsidRPr="00231FB8">
        <w:rPr>
          <w:rFonts w:ascii="Arial" w:eastAsia="Times New Roman" w:hAnsi="Arial" w:cs="Arial"/>
          <w:sz w:val="20"/>
          <w:szCs w:val="20"/>
          <w:lang w:eastAsia="ru-RU"/>
        </w:rPr>
        <w:t>пп</w:t>
      </w:r>
      <w:proofErr w:type="spellEnd"/>
      <w:r w:rsidRPr="00231FB8">
        <w:rPr>
          <w:rFonts w:ascii="Arial" w:eastAsia="Times New Roman" w:hAnsi="Arial" w:cs="Arial"/>
          <w:sz w:val="20"/>
          <w:szCs w:val="20"/>
          <w:lang w:eastAsia="ru-RU"/>
        </w:rPr>
        <w:t>. 4.2.2. Договора.</w:t>
      </w:r>
    </w:p>
    <w:p w14:paraId="79045F63" w14:textId="31EC39E7" w:rsidR="006D7246" w:rsidRPr="00231FB8" w:rsidRDefault="006D7246" w:rsidP="00231FB8">
      <w:pPr>
        <w:spacing w:after="0" w:line="240" w:lineRule="auto"/>
        <w:contextualSpacing/>
        <w:jc w:val="both"/>
        <w:rPr>
          <w:rFonts w:ascii="Arial" w:eastAsia="Times New Roman" w:hAnsi="Arial" w:cs="Arial"/>
          <w:sz w:val="20"/>
          <w:szCs w:val="20"/>
          <w:lang w:eastAsia="ru-RU"/>
        </w:rPr>
      </w:pPr>
      <w:proofErr w:type="spellStart"/>
      <w:r w:rsidRPr="00231FB8">
        <w:rPr>
          <w:rFonts w:ascii="Arial" w:eastAsia="Times New Roman" w:hAnsi="Arial" w:cs="Arial"/>
          <w:sz w:val="20"/>
          <w:szCs w:val="20"/>
          <w:lang w:eastAsia="ru-RU"/>
        </w:rPr>
        <w:t>Эскроу</w:t>
      </w:r>
      <w:proofErr w:type="spellEnd"/>
      <w:r w:rsidRPr="00231FB8">
        <w:rPr>
          <w:rFonts w:ascii="Arial" w:eastAsia="Times New Roman" w:hAnsi="Arial" w:cs="Arial"/>
          <w:sz w:val="20"/>
          <w:szCs w:val="20"/>
          <w:lang w:eastAsia="ru-RU"/>
        </w:rPr>
        <w:t xml:space="preserve">-агент и Депонент уведомляют Бенефициара об открытии счета </w:t>
      </w:r>
      <w:proofErr w:type="spellStart"/>
      <w:r w:rsidRPr="00231FB8">
        <w:rPr>
          <w:rFonts w:ascii="Arial" w:eastAsia="Times New Roman" w:hAnsi="Arial" w:cs="Arial"/>
          <w:sz w:val="20"/>
          <w:szCs w:val="20"/>
          <w:lang w:eastAsia="ru-RU"/>
        </w:rPr>
        <w:t>эскроу</w:t>
      </w:r>
      <w:proofErr w:type="spellEnd"/>
      <w:r w:rsidRPr="00231FB8">
        <w:rPr>
          <w:rFonts w:ascii="Arial" w:eastAsia="Times New Roman" w:hAnsi="Arial" w:cs="Arial"/>
          <w:sz w:val="20"/>
          <w:szCs w:val="20"/>
          <w:lang w:eastAsia="ru-RU"/>
        </w:rPr>
        <w:t>.</w:t>
      </w:r>
    </w:p>
    <w:p w14:paraId="37CC62E9" w14:textId="026C0862" w:rsidR="006D7246" w:rsidRPr="00231FB8" w:rsidRDefault="006D7246"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После</w:t>
      </w:r>
      <w:r w:rsidRPr="00231FB8">
        <w:rPr>
          <w:rFonts w:ascii="Arial" w:eastAsia="Times New Roman" w:hAnsi="Arial" w:cs="Arial"/>
          <w:b/>
          <w:sz w:val="20"/>
          <w:szCs w:val="20"/>
          <w:lang w:eastAsia="ru-RU"/>
        </w:rPr>
        <w:t xml:space="preserve"> </w:t>
      </w:r>
      <w:r w:rsidRPr="00231FB8">
        <w:rPr>
          <w:rFonts w:ascii="Arial" w:eastAsia="Times New Roman" w:hAnsi="Arial" w:cs="Arial"/>
          <w:sz w:val="20"/>
          <w:szCs w:val="20"/>
          <w:lang w:eastAsia="ru-RU"/>
        </w:rPr>
        <w:t xml:space="preserve">выполнения Бенефициаром условий, установленных </w:t>
      </w:r>
      <w:r w:rsidR="002C146D" w:rsidRPr="00231FB8">
        <w:rPr>
          <w:rFonts w:ascii="Arial" w:eastAsia="Times New Roman" w:hAnsi="Arial" w:cs="Arial"/>
          <w:sz w:val="20"/>
          <w:szCs w:val="20"/>
          <w:lang w:eastAsia="ru-RU"/>
        </w:rPr>
        <w:t>ч</w:t>
      </w:r>
      <w:r w:rsidRPr="00231FB8">
        <w:rPr>
          <w:rFonts w:ascii="Arial" w:eastAsia="Times New Roman" w:hAnsi="Arial" w:cs="Arial"/>
          <w:sz w:val="20"/>
          <w:szCs w:val="20"/>
          <w:lang w:eastAsia="ru-RU"/>
        </w:rPr>
        <w:t xml:space="preserve">. 6 ст. 15.5. Закона об участии в долевом строительстве, сумма депонирования подлежит перечислению </w:t>
      </w:r>
      <w:proofErr w:type="spellStart"/>
      <w:r w:rsidRPr="00231FB8">
        <w:rPr>
          <w:rFonts w:ascii="Arial" w:eastAsia="Times New Roman" w:hAnsi="Arial" w:cs="Arial"/>
          <w:sz w:val="20"/>
          <w:szCs w:val="20"/>
          <w:lang w:eastAsia="ru-RU"/>
        </w:rPr>
        <w:t>Эскроу</w:t>
      </w:r>
      <w:proofErr w:type="spellEnd"/>
      <w:r w:rsidRPr="00231FB8">
        <w:rPr>
          <w:rFonts w:ascii="Arial" w:eastAsia="Times New Roman" w:hAnsi="Arial" w:cs="Arial"/>
          <w:sz w:val="20"/>
          <w:szCs w:val="20"/>
          <w:lang w:eastAsia="ru-RU"/>
        </w:rPr>
        <w:t>-агентом Бенефициару по следующим банковским реквизитам: р/с</w:t>
      </w:r>
      <w:r w:rsidR="00942E78" w:rsidRPr="00231FB8">
        <w:rPr>
          <w:rFonts w:ascii="Arial" w:eastAsia="Times New Roman" w:hAnsi="Arial" w:cs="Arial"/>
          <w:sz w:val="20"/>
          <w:szCs w:val="20"/>
          <w:lang w:eastAsia="ru-RU"/>
        </w:rPr>
        <w:t xml:space="preserve"> </w:t>
      </w:r>
      <w:r w:rsidR="00942E78" w:rsidRPr="00231FB8">
        <w:rPr>
          <w:rFonts w:ascii="Arial" w:hAnsi="Arial" w:cs="Arial"/>
          <w:sz w:val="20"/>
          <w:szCs w:val="20"/>
        </w:rPr>
        <w:t>40702810438190104058</w:t>
      </w:r>
      <w:r w:rsidR="00942E78" w:rsidRPr="00231FB8">
        <w:rPr>
          <w:rFonts w:ascii="Arial" w:eastAsia="Times New Roman" w:hAnsi="Arial" w:cs="Arial"/>
          <w:sz w:val="20"/>
          <w:szCs w:val="20"/>
          <w:lang w:eastAsia="ru-RU"/>
        </w:rPr>
        <w:t xml:space="preserve"> в </w:t>
      </w:r>
      <w:r w:rsidRPr="00231FB8">
        <w:rPr>
          <w:rFonts w:ascii="Arial" w:eastAsia="Times New Roman" w:hAnsi="Arial" w:cs="Arial"/>
          <w:sz w:val="20"/>
          <w:szCs w:val="20"/>
          <w:lang w:eastAsia="ru-RU"/>
        </w:rPr>
        <w:t xml:space="preserve"> </w:t>
      </w:r>
      <w:r w:rsidR="00942E78" w:rsidRPr="00231FB8">
        <w:rPr>
          <w:rFonts w:ascii="Arial" w:hAnsi="Arial" w:cs="Arial"/>
          <w:sz w:val="20"/>
          <w:szCs w:val="20"/>
        </w:rPr>
        <w:t>ПАО Сбербанк г. Москва</w:t>
      </w:r>
      <w:r w:rsidRPr="00231FB8">
        <w:rPr>
          <w:rFonts w:ascii="Arial" w:eastAsia="Times New Roman" w:hAnsi="Arial" w:cs="Arial"/>
          <w:sz w:val="20"/>
          <w:szCs w:val="20"/>
          <w:lang w:eastAsia="ru-RU"/>
        </w:rPr>
        <w:t xml:space="preserve">, к/с </w:t>
      </w:r>
      <w:r w:rsidR="00942E78" w:rsidRPr="00231FB8">
        <w:rPr>
          <w:rFonts w:ascii="Arial" w:hAnsi="Arial" w:cs="Arial"/>
          <w:sz w:val="20"/>
          <w:szCs w:val="20"/>
        </w:rPr>
        <w:t>счет 30101 810 4 0000 0000225</w:t>
      </w:r>
      <w:r w:rsidR="00E3186D" w:rsidRPr="00231FB8">
        <w:rPr>
          <w:rFonts w:ascii="Arial" w:eastAsia="Times New Roman" w:hAnsi="Arial" w:cs="Arial"/>
          <w:sz w:val="20"/>
          <w:szCs w:val="20"/>
          <w:lang w:eastAsia="ru-RU"/>
        </w:rPr>
        <w:t>, БИК</w:t>
      </w:r>
      <w:r w:rsidR="00942E78" w:rsidRPr="00231FB8">
        <w:rPr>
          <w:rFonts w:ascii="Arial" w:eastAsia="Times New Roman" w:hAnsi="Arial" w:cs="Arial"/>
          <w:sz w:val="20"/>
          <w:szCs w:val="20"/>
          <w:lang w:eastAsia="ru-RU"/>
        </w:rPr>
        <w:t xml:space="preserve"> </w:t>
      </w:r>
      <w:r w:rsidR="00942E78" w:rsidRPr="00231FB8">
        <w:rPr>
          <w:rFonts w:ascii="Arial" w:hAnsi="Arial" w:cs="Arial"/>
          <w:sz w:val="20"/>
          <w:szCs w:val="20"/>
        </w:rPr>
        <w:t>044525225</w:t>
      </w:r>
      <w:r w:rsidR="00E3186D" w:rsidRPr="00231FB8">
        <w:rPr>
          <w:rFonts w:ascii="Arial" w:eastAsia="Times New Roman" w:hAnsi="Arial" w:cs="Arial"/>
          <w:sz w:val="20"/>
          <w:szCs w:val="20"/>
          <w:lang w:eastAsia="ru-RU"/>
        </w:rPr>
        <w:t>.</w:t>
      </w:r>
    </w:p>
    <w:p w14:paraId="4DEE260C" w14:textId="77777777" w:rsidR="00C40521" w:rsidRPr="00231FB8" w:rsidRDefault="00C40521" w:rsidP="00231FB8">
      <w:pPr>
        <w:pStyle w:val="xxmsonormal"/>
        <w:contextualSpacing/>
        <w:jc w:val="both"/>
        <w:rPr>
          <w:rFonts w:ascii="Arial" w:hAnsi="Arial" w:cs="Arial"/>
          <w:sz w:val="20"/>
          <w:szCs w:val="20"/>
        </w:rPr>
      </w:pPr>
      <w:r w:rsidRPr="00231FB8">
        <w:rPr>
          <w:rFonts w:ascii="Arial" w:eastAsia="Times New Roman" w:hAnsi="Arial" w:cs="Arial"/>
          <w:b/>
          <w:bCs/>
          <w:sz w:val="20"/>
          <w:szCs w:val="20"/>
        </w:rPr>
        <w:t>4.2.2</w:t>
      </w:r>
      <w:r w:rsidRPr="00231FB8">
        <w:rPr>
          <w:rFonts w:ascii="Arial" w:eastAsia="Times New Roman" w:hAnsi="Arial" w:cs="Arial"/>
          <w:sz w:val="20"/>
          <w:szCs w:val="20"/>
        </w:rPr>
        <w:t>.</w:t>
      </w:r>
      <w:r w:rsidRPr="00231FB8">
        <w:rPr>
          <w:rFonts w:ascii="Arial" w:hAnsi="Arial" w:cs="Arial"/>
          <w:sz w:val="20"/>
          <w:szCs w:val="20"/>
        </w:rPr>
        <w:t xml:space="preserve"> Оплата Цены Договора Участником Долевого Строительства производится путем внесения депонируемой суммы на счет </w:t>
      </w:r>
      <w:proofErr w:type="spellStart"/>
      <w:r w:rsidRPr="00231FB8">
        <w:rPr>
          <w:rFonts w:ascii="Arial" w:hAnsi="Arial" w:cs="Arial"/>
          <w:sz w:val="20"/>
          <w:szCs w:val="20"/>
        </w:rPr>
        <w:t>эскроу</w:t>
      </w:r>
      <w:proofErr w:type="spellEnd"/>
      <w:r w:rsidRPr="00231FB8">
        <w:rPr>
          <w:rFonts w:ascii="Arial" w:hAnsi="Arial" w:cs="Arial"/>
          <w:sz w:val="20"/>
          <w:szCs w:val="20"/>
        </w:rPr>
        <w:t>, открытый на имя депонента (Участника Долевого Строительства) в уполномоченном банке (</w:t>
      </w:r>
      <w:proofErr w:type="spellStart"/>
      <w:r w:rsidRPr="00231FB8">
        <w:rPr>
          <w:rFonts w:ascii="Arial" w:hAnsi="Arial" w:cs="Arial"/>
          <w:sz w:val="20"/>
          <w:szCs w:val="20"/>
        </w:rPr>
        <w:t>эскроу</w:t>
      </w:r>
      <w:proofErr w:type="spellEnd"/>
      <w:r w:rsidRPr="00231FB8">
        <w:rPr>
          <w:rFonts w:ascii="Arial" w:hAnsi="Arial" w:cs="Arial"/>
          <w:sz w:val="20"/>
          <w:szCs w:val="20"/>
        </w:rPr>
        <w:t>-агенте), на который предусмотрено перечисление денежных средств с номинального счета Общества с ограниченной ответственностью «</w:t>
      </w:r>
      <w:proofErr w:type="spellStart"/>
      <w:r w:rsidRPr="00231FB8">
        <w:rPr>
          <w:rFonts w:ascii="Arial" w:hAnsi="Arial" w:cs="Arial"/>
          <w:sz w:val="20"/>
          <w:szCs w:val="20"/>
        </w:rPr>
        <w:t>Домклик</w:t>
      </w:r>
      <w:proofErr w:type="spellEnd"/>
      <w:r w:rsidRPr="00231FB8">
        <w:rPr>
          <w:rFonts w:ascii="Arial" w:hAnsi="Arial" w:cs="Arial"/>
          <w:sz w:val="20"/>
          <w:szCs w:val="20"/>
        </w:rPr>
        <w:t xml:space="preserve">», открытого в Московском банке ПАО Сбербанк, бенефициаром по которому является Участник Долевого Строительства. </w:t>
      </w:r>
    </w:p>
    <w:p w14:paraId="443686C8" w14:textId="77777777" w:rsidR="00C40521" w:rsidRPr="00231FB8" w:rsidRDefault="00C40521" w:rsidP="00231FB8">
      <w:pPr>
        <w:pStyle w:val="xxmsonormal"/>
        <w:contextualSpacing/>
        <w:jc w:val="both"/>
        <w:rPr>
          <w:rFonts w:ascii="Arial" w:hAnsi="Arial" w:cs="Arial"/>
          <w:sz w:val="20"/>
          <w:szCs w:val="20"/>
        </w:rPr>
      </w:pPr>
      <w:r w:rsidRPr="00231FB8">
        <w:rPr>
          <w:rFonts w:ascii="Arial" w:hAnsi="Arial" w:cs="Arial"/>
          <w:b/>
          <w:bCs/>
          <w:sz w:val="20"/>
          <w:szCs w:val="20"/>
        </w:rPr>
        <w:lastRenderedPageBreak/>
        <w:t>4.2.3.</w:t>
      </w:r>
      <w:r w:rsidRPr="00231FB8">
        <w:rPr>
          <w:rFonts w:ascii="Arial" w:hAnsi="Arial" w:cs="Arial"/>
          <w:sz w:val="20"/>
          <w:szCs w:val="20"/>
        </w:rPr>
        <w:t>Перечисление денежных средств в счет оплаты Объекта недвижимости осуществляется обществом с ограниченной ответственностью «</w:t>
      </w:r>
      <w:proofErr w:type="spellStart"/>
      <w:r w:rsidRPr="00231FB8">
        <w:rPr>
          <w:rFonts w:ascii="Arial" w:hAnsi="Arial" w:cs="Arial"/>
          <w:sz w:val="20"/>
          <w:szCs w:val="20"/>
        </w:rPr>
        <w:t>Домклик</w:t>
      </w:r>
      <w:proofErr w:type="spellEnd"/>
      <w:r w:rsidRPr="00231FB8">
        <w:rPr>
          <w:rFonts w:ascii="Arial" w:hAnsi="Arial" w:cs="Arial"/>
          <w:sz w:val="20"/>
          <w:szCs w:val="20"/>
        </w:rPr>
        <w:t xml:space="preserve">» по поручению Участника Долевого Строительства после государственной регистрации в установленном действующим законодательстве порядке договора участия в долевом строительстве, а также государственной регистрации залога прав требования участника долевого строительства в силу закона в пользу Банка, на счет </w:t>
      </w:r>
      <w:proofErr w:type="spellStart"/>
      <w:r w:rsidRPr="00231FB8">
        <w:rPr>
          <w:rFonts w:ascii="Arial" w:hAnsi="Arial" w:cs="Arial"/>
          <w:sz w:val="20"/>
          <w:szCs w:val="20"/>
        </w:rPr>
        <w:t>эскроу</w:t>
      </w:r>
      <w:proofErr w:type="spellEnd"/>
      <w:r w:rsidRPr="00231FB8">
        <w:rPr>
          <w:rFonts w:ascii="Arial" w:hAnsi="Arial" w:cs="Arial"/>
          <w:sz w:val="20"/>
          <w:szCs w:val="20"/>
        </w:rPr>
        <w:t>, открытый на имя депонента (Участника Долевого Строительства).</w:t>
      </w:r>
    </w:p>
    <w:p w14:paraId="17EA00EC" w14:textId="77777777" w:rsidR="001F156A" w:rsidRPr="00231FB8" w:rsidRDefault="001F156A" w:rsidP="00231FB8">
      <w:pPr>
        <w:pStyle w:val="BMKHeading2"/>
        <w:numPr>
          <w:ilvl w:val="0"/>
          <w:numId w:val="0"/>
        </w:numPr>
        <w:spacing w:after="0"/>
        <w:contextualSpacing/>
        <w:rPr>
          <w:rFonts w:ascii="Arial" w:hAnsi="Arial" w:cs="Arial"/>
          <w:sz w:val="20"/>
        </w:rPr>
      </w:pPr>
      <w:r w:rsidRPr="00231FB8">
        <w:rPr>
          <w:rFonts w:ascii="Arial" w:eastAsia="Times New Roman" w:hAnsi="Arial" w:cs="Arial"/>
          <w:b/>
          <w:sz w:val="20"/>
          <w:szCs w:val="20"/>
          <w:lang w:eastAsia="ru-RU"/>
        </w:rPr>
        <w:t>4.3.</w:t>
      </w:r>
      <w:r w:rsidRPr="00231FB8">
        <w:rPr>
          <w:rFonts w:ascii="Arial" w:eastAsia="Times New Roman" w:hAnsi="Arial" w:cs="Arial"/>
          <w:sz w:val="20"/>
          <w:szCs w:val="20"/>
          <w:lang w:eastAsia="ru-RU"/>
        </w:rPr>
        <w:t xml:space="preserve"> </w:t>
      </w:r>
      <w:bookmarkStart w:id="0" w:name="_Ref518399067"/>
      <w:r w:rsidRPr="00231FB8">
        <w:rPr>
          <w:rFonts w:ascii="Arial" w:hAnsi="Arial" w:cs="Arial"/>
          <w:sz w:val="20"/>
        </w:rPr>
        <w:t xml:space="preserve">Если Фактическая площадь Объекта долевого строительства (указанная в Передаточном акте) будет отличаться от проектной площади (указанной в Приложении 1 к Договору) на 2% (Два процента), при условии соблюдения требований Закона 214-ФЗ, и более, Цена Договора </w:t>
      </w:r>
      <w:r w:rsidRPr="00231FB8">
        <w:rPr>
          <w:rFonts w:ascii="Arial" w:eastAsia="Times New Roman" w:hAnsi="Arial" w:cs="Arial"/>
          <w:sz w:val="20"/>
          <w:szCs w:val="20"/>
          <w:lang w:eastAsia="ru-RU"/>
        </w:rPr>
        <w:t xml:space="preserve">подлежит автоматической корректировке в следующем порядке: </w:t>
      </w:r>
      <w:bookmarkEnd w:id="0"/>
    </w:p>
    <w:p w14:paraId="07321D6D" w14:textId="77777777" w:rsidR="001F156A" w:rsidRPr="00231FB8" w:rsidRDefault="001F156A" w:rsidP="00231FB8">
      <w:pPr>
        <w:pStyle w:val="BMKHeading2"/>
        <w:numPr>
          <w:ilvl w:val="0"/>
          <w:numId w:val="26"/>
        </w:numPr>
        <w:spacing w:after="0"/>
        <w:ind w:left="0" w:firstLine="0"/>
        <w:contextualSpacing/>
        <w:outlineLvl w:val="1"/>
        <w:rPr>
          <w:rFonts w:ascii="Arial" w:hAnsi="Arial" w:cs="Arial"/>
          <w:sz w:val="20"/>
        </w:rPr>
      </w:pPr>
      <w:r w:rsidRPr="00231FB8">
        <w:rPr>
          <w:rFonts w:ascii="Arial" w:hAnsi="Arial" w:cs="Arial"/>
          <w:sz w:val="20"/>
        </w:rPr>
        <w:t xml:space="preserve">Если фактическая площадь больше, чем проектная площадь, Цена Договора увеличивается на сумму, рассчитываемую по следующей формуле: </w:t>
      </w:r>
      <w:r w:rsidRPr="00231FB8">
        <w:rPr>
          <w:rFonts w:ascii="Arial" w:hAnsi="Arial" w:cs="Arial"/>
          <w:i/>
          <w:sz w:val="20"/>
        </w:rPr>
        <w:t>(ФП – ПП) х КВМ</w:t>
      </w:r>
      <w:r w:rsidRPr="00231FB8">
        <w:rPr>
          <w:rFonts w:ascii="Arial" w:hAnsi="Arial" w:cs="Arial"/>
          <w:sz w:val="20"/>
        </w:rPr>
        <w:t>;</w:t>
      </w:r>
    </w:p>
    <w:p w14:paraId="289FA136" w14:textId="77777777" w:rsidR="001F156A" w:rsidRPr="00231FB8" w:rsidRDefault="001F156A" w:rsidP="00231FB8">
      <w:pPr>
        <w:pStyle w:val="BMKHeading2"/>
        <w:numPr>
          <w:ilvl w:val="0"/>
          <w:numId w:val="26"/>
        </w:numPr>
        <w:spacing w:after="0"/>
        <w:ind w:left="0" w:firstLine="0"/>
        <w:contextualSpacing/>
        <w:outlineLvl w:val="1"/>
        <w:rPr>
          <w:rFonts w:ascii="Arial" w:hAnsi="Arial" w:cs="Arial"/>
          <w:sz w:val="20"/>
        </w:rPr>
      </w:pPr>
      <w:r w:rsidRPr="00231FB8">
        <w:rPr>
          <w:rFonts w:ascii="Arial" w:hAnsi="Arial" w:cs="Arial"/>
          <w:sz w:val="20"/>
        </w:rPr>
        <w:t xml:space="preserve">Если фактическая площадь меньше, чем проектная площадь, Цена Договора уменьшается на сумму, рассчитываемую по следующей формуле </w:t>
      </w:r>
      <w:r w:rsidRPr="00231FB8">
        <w:rPr>
          <w:rFonts w:ascii="Arial" w:hAnsi="Arial" w:cs="Arial"/>
          <w:i/>
          <w:sz w:val="20"/>
        </w:rPr>
        <w:t>(ПП - ФП) х КВМ</w:t>
      </w:r>
      <w:r w:rsidRPr="00231FB8">
        <w:rPr>
          <w:rFonts w:ascii="Arial" w:hAnsi="Arial" w:cs="Arial"/>
          <w:sz w:val="20"/>
        </w:rPr>
        <w:t>;</w:t>
      </w:r>
    </w:p>
    <w:p w14:paraId="0EF85A74" w14:textId="77777777" w:rsidR="001F156A" w:rsidRPr="00231FB8" w:rsidRDefault="001F156A" w:rsidP="00231FB8">
      <w:pPr>
        <w:spacing w:line="240" w:lineRule="auto"/>
        <w:contextualSpacing/>
        <w:rPr>
          <w:rFonts w:ascii="Arial" w:hAnsi="Arial" w:cs="Arial"/>
          <w:sz w:val="20"/>
        </w:rPr>
      </w:pPr>
      <w:r w:rsidRPr="00231FB8">
        <w:rPr>
          <w:rFonts w:ascii="Arial" w:hAnsi="Arial" w:cs="Arial"/>
          <w:sz w:val="20"/>
        </w:rPr>
        <w:t>где:</w:t>
      </w:r>
    </w:p>
    <w:p w14:paraId="68B2D2B4" w14:textId="77777777" w:rsidR="001F156A" w:rsidRPr="00231FB8" w:rsidRDefault="001F156A" w:rsidP="00231FB8">
      <w:pPr>
        <w:spacing w:line="240" w:lineRule="auto"/>
        <w:contextualSpacing/>
        <w:rPr>
          <w:rFonts w:ascii="Arial" w:hAnsi="Arial" w:cs="Arial"/>
          <w:sz w:val="20"/>
        </w:rPr>
      </w:pPr>
      <w:r w:rsidRPr="00231FB8">
        <w:rPr>
          <w:rFonts w:ascii="Arial" w:hAnsi="Arial" w:cs="Arial"/>
          <w:sz w:val="20"/>
        </w:rPr>
        <w:t>ФП – Фактическая площадь</w:t>
      </w:r>
    </w:p>
    <w:p w14:paraId="2F4A36EE" w14:textId="77777777" w:rsidR="001F156A" w:rsidRPr="00231FB8" w:rsidRDefault="001F156A" w:rsidP="00231FB8">
      <w:pPr>
        <w:spacing w:line="240" w:lineRule="auto"/>
        <w:contextualSpacing/>
        <w:rPr>
          <w:rFonts w:ascii="Arial" w:hAnsi="Arial" w:cs="Arial"/>
          <w:sz w:val="20"/>
        </w:rPr>
      </w:pPr>
      <w:r w:rsidRPr="00231FB8">
        <w:rPr>
          <w:rFonts w:ascii="Arial" w:hAnsi="Arial" w:cs="Arial"/>
          <w:sz w:val="20"/>
        </w:rPr>
        <w:t>ПП – проектная площадь</w:t>
      </w:r>
    </w:p>
    <w:p w14:paraId="684DE646" w14:textId="77777777" w:rsidR="00231FB8" w:rsidRDefault="001F156A" w:rsidP="00231FB8">
      <w:pPr>
        <w:spacing w:line="240" w:lineRule="auto"/>
        <w:contextualSpacing/>
        <w:rPr>
          <w:rFonts w:ascii="Arial" w:hAnsi="Arial" w:cs="Arial"/>
          <w:sz w:val="20"/>
        </w:rPr>
      </w:pPr>
      <w:r w:rsidRPr="00231FB8">
        <w:rPr>
          <w:rFonts w:ascii="Arial" w:hAnsi="Arial" w:cs="Arial"/>
          <w:sz w:val="20"/>
        </w:rPr>
        <w:t>КВМ – стоимость 1 кв. м согласно п. 4.1 Договора.</w:t>
      </w:r>
    </w:p>
    <w:p w14:paraId="19174CCE" w14:textId="1626C485" w:rsidR="001F156A" w:rsidRPr="00231FB8" w:rsidRDefault="001F156A" w:rsidP="00231FB8">
      <w:pPr>
        <w:spacing w:line="240" w:lineRule="auto"/>
        <w:contextualSpacing/>
        <w:rPr>
          <w:rFonts w:ascii="Arial" w:hAnsi="Arial" w:cs="Arial"/>
        </w:rPr>
      </w:pPr>
      <w:r w:rsidRPr="00231FB8">
        <w:rPr>
          <w:rFonts w:ascii="Arial" w:hAnsi="Arial" w:cs="Arial"/>
          <w:sz w:val="20"/>
        </w:rPr>
        <w:t>Во избежание сомнений, если фактическая площадь Объекта долевого строительства будет отличаться от проектной площади менее чем на 2% (Два процента), то Стороны взаиморасчеты не производят.</w:t>
      </w:r>
    </w:p>
    <w:p w14:paraId="6684B721" w14:textId="5E4E16A4" w:rsidR="008346E0" w:rsidRPr="00231FB8" w:rsidRDefault="002A3BAF"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4.4.</w:t>
      </w:r>
      <w:r w:rsidRPr="00231FB8">
        <w:rPr>
          <w:rFonts w:ascii="Arial" w:eastAsia="Times New Roman" w:hAnsi="Arial" w:cs="Arial"/>
          <w:sz w:val="20"/>
          <w:szCs w:val="20"/>
          <w:lang w:eastAsia="ru-RU"/>
        </w:rPr>
        <w:t xml:space="preserve"> </w:t>
      </w:r>
      <w:r w:rsidR="008346E0" w:rsidRPr="00231FB8">
        <w:rPr>
          <w:rFonts w:ascii="Arial" w:eastAsia="Times New Roman" w:hAnsi="Arial" w:cs="Arial"/>
          <w:sz w:val="20"/>
          <w:szCs w:val="20"/>
          <w:lang w:eastAsia="ru-RU"/>
        </w:rPr>
        <w:t>Стороны согласовали условие о том, что корректировк</w:t>
      </w:r>
      <w:r w:rsidR="00D6076E" w:rsidRPr="00231FB8">
        <w:rPr>
          <w:rFonts w:ascii="Arial" w:eastAsia="Times New Roman" w:hAnsi="Arial" w:cs="Arial"/>
          <w:sz w:val="20"/>
          <w:szCs w:val="20"/>
          <w:lang w:eastAsia="ru-RU"/>
        </w:rPr>
        <w:t>а</w:t>
      </w:r>
      <w:r w:rsidR="008346E0" w:rsidRPr="00231FB8">
        <w:rPr>
          <w:rFonts w:ascii="Arial" w:eastAsia="Times New Roman" w:hAnsi="Arial" w:cs="Arial"/>
          <w:sz w:val="20"/>
          <w:szCs w:val="20"/>
          <w:lang w:eastAsia="ru-RU"/>
        </w:rPr>
        <w:t xml:space="preserve"> Цены </w:t>
      </w:r>
      <w:r w:rsidR="00E50E74" w:rsidRPr="00231FB8">
        <w:rPr>
          <w:rFonts w:ascii="Arial" w:eastAsia="Times New Roman" w:hAnsi="Arial" w:cs="Arial"/>
          <w:sz w:val="20"/>
          <w:szCs w:val="20"/>
          <w:lang w:eastAsia="ru-RU"/>
        </w:rPr>
        <w:t>д</w:t>
      </w:r>
      <w:r w:rsidR="008346E0" w:rsidRPr="00231FB8">
        <w:rPr>
          <w:rFonts w:ascii="Arial" w:eastAsia="Times New Roman" w:hAnsi="Arial" w:cs="Arial"/>
          <w:sz w:val="20"/>
          <w:szCs w:val="20"/>
          <w:lang w:eastAsia="ru-RU"/>
        </w:rPr>
        <w:t>оговора в связи с изменением Общей проектной площади Объекта осуществляется на основании уведомления Застройщика, направленного в адрес Учас</w:t>
      </w:r>
      <w:r w:rsidR="00F71930" w:rsidRPr="00231FB8">
        <w:rPr>
          <w:rFonts w:ascii="Arial" w:eastAsia="Times New Roman" w:hAnsi="Arial" w:cs="Arial"/>
          <w:sz w:val="20"/>
          <w:szCs w:val="20"/>
          <w:lang w:eastAsia="ru-RU"/>
        </w:rPr>
        <w:t>тника любы</w:t>
      </w:r>
      <w:r w:rsidR="008346E0" w:rsidRPr="00231FB8">
        <w:rPr>
          <w:rFonts w:ascii="Arial" w:eastAsia="Times New Roman" w:hAnsi="Arial" w:cs="Arial"/>
          <w:sz w:val="20"/>
          <w:szCs w:val="20"/>
          <w:lang w:eastAsia="ru-RU"/>
        </w:rPr>
        <w:t>м способом, установленным разделом 8 Договора, и не требует подписани</w:t>
      </w:r>
      <w:r w:rsidR="00755C20" w:rsidRPr="00231FB8">
        <w:rPr>
          <w:rFonts w:ascii="Arial" w:eastAsia="Times New Roman" w:hAnsi="Arial" w:cs="Arial"/>
          <w:sz w:val="20"/>
          <w:szCs w:val="20"/>
          <w:lang w:eastAsia="ru-RU"/>
        </w:rPr>
        <w:t>я</w:t>
      </w:r>
      <w:r w:rsidR="008346E0" w:rsidRPr="00231FB8">
        <w:rPr>
          <w:rFonts w:ascii="Arial" w:eastAsia="Times New Roman" w:hAnsi="Arial" w:cs="Arial"/>
          <w:sz w:val="20"/>
          <w:szCs w:val="20"/>
          <w:lang w:eastAsia="ru-RU"/>
        </w:rPr>
        <w:t xml:space="preserve"> дополнительного соглашения к Договору.</w:t>
      </w:r>
    </w:p>
    <w:p w14:paraId="38070325" w14:textId="6C0B3758" w:rsidR="008346E0" w:rsidRPr="00231FB8" w:rsidRDefault="008346E0"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Оплата/возврат денежных средств в данном случае осуществляется Участником/</w:t>
      </w:r>
      <w:proofErr w:type="spellStart"/>
      <w:r w:rsidRPr="00231FB8">
        <w:rPr>
          <w:rFonts w:ascii="Arial" w:eastAsia="Times New Roman" w:hAnsi="Arial" w:cs="Arial"/>
          <w:sz w:val="20"/>
          <w:szCs w:val="20"/>
          <w:lang w:eastAsia="ru-RU"/>
        </w:rPr>
        <w:t>Эскроу</w:t>
      </w:r>
      <w:proofErr w:type="spellEnd"/>
      <w:r w:rsidRPr="00231FB8">
        <w:rPr>
          <w:rFonts w:ascii="Arial" w:eastAsia="Times New Roman" w:hAnsi="Arial" w:cs="Arial"/>
          <w:sz w:val="20"/>
          <w:szCs w:val="20"/>
          <w:lang w:eastAsia="ru-RU"/>
        </w:rPr>
        <w:t xml:space="preserve"> агентом в </w:t>
      </w:r>
      <w:r w:rsidR="00BB3078" w:rsidRPr="00231FB8">
        <w:rPr>
          <w:rFonts w:ascii="Arial" w:eastAsia="Times New Roman" w:hAnsi="Arial" w:cs="Arial"/>
          <w:sz w:val="20"/>
          <w:szCs w:val="20"/>
          <w:lang w:eastAsia="ru-RU"/>
        </w:rPr>
        <w:t>сроки, указанные в</w:t>
      </w:r>
      <w:r w:rsidRPr="00231FB8">
        <w:rPr>
          <w:rFonts w:ascii="Arial" w:eastAsia="Times New Roman" w:hAnsi="Arial" w:cs="Arial"/>
          <w:sz w:val="20"/>
          <w:szCs w:val="20"/>
          <w:lang w:eastAsia="ru-RU"/>
        </w:rPr>
        <w:t xml:space="preserve"> соответствующе</w:t>
      </w:r>
      <w:r w:rsidR="00BB3078" w:rsidRPr="00231FB8">
        <w:rPr>
          <w:rFonts w:ascii="Arial" w:eastAsia="Times New Roman" w:hAnsi="Arial" w:cs="Arial"/>
          <w:sz w:val="20"/>
          <w:szCs w:val="20"/>
          <w:lang w:eastAsia="ru-RU"/>
        </w:rPr>
        <w:t>м</w:t>
      </w:r>
      <w:r w:rsidRPr="00231FB8">
        <w:rPr>
          <w:rFonts w:ascii="Arial" w:eastAsia="Times New Roman" w:hAnsi="Arial" w:cs="Arial"/>
          <w:sz w:val="20"/>
          <w:szCs w:val="20"/>
          <w:lang w:eastAsia="ru-RU"/>
        </w:rPr>
        <w:t xml:space="preserve"> уведомлени</w:t>
      </w:r>
      <w:r w:rsidR="003E06AC" w:rsidRPr="00231FB8">
        <w:rPr>
          <w:rFonts w:ascii="Arial" w:eastAsia="Times New Roman" w:hAnsi="Arial" w:cs="Arial"/>
          <w:sz w:val="20"/>
          <w:szCs w:val="20"/>
          <w:lang w:eastAsia="ru-RU"/>
        </w:rPr>
        <w:t>и</w:t>
      </w:r>
      <w:r w:rsidRPr="00231FB8">
        <w:rPr>
          <w:rFonts w:ascii="Arial" w:eastAsia="Times New Roman" w:hAnsi="Arial" w:cs="Arial"/>
          <w:sz w:val="20"/>
          <w:szCs w:val="20"/>
          <w:lang w:eastAsia="ru-RU"/>
        </w:rPr>
        <w:t xml:space="preserve"> от Застройщика</w:t>
      </w:r>
      <w:r w:rsidR="003E06AC" w:rsidRPr="00231FB8">
        <w:rPr>
          <w:rFonts w:ascii="Arial" w:eastAsia="Times New Roman" w:hAnsi="Arial" w:cs="Arial"/>
          <w:sz w:val="20"/>
          <w:szCs w:val="20"/>
          <w:lang w:eastAsia="ru-RU"/>
        </w:rPr>
        <w:t>, но не ранее</w:t>
      </w:r>
      <w:r w:rsidR="00E74558" w:rsidRPr="00231FB8">
        <w:rPr>
          <w:rFonts w:ascii="Arial" w:eastAsia="Times New Roman" w:hAnsi="Arial" w:cs="Arial"/>
          <w:sz w:val="20"/>
          <w:szCs w:val="20"/>
          <w:lang w:eastAsia="ru-RU"/>
        </w:rPr>
        <w:t xml:space="preserve"> </w:t>
      </w:r>
      <w:r w:rsidR="003E06AC" w:rsidRPr="00231FB8">
        <w:rPr>
          <w:rFonts w:ascii="Arial" w:eastAsia="Times New Roman" w:hAnsi="Arial" w:cs="Arial"/>
          <w:sz w:val="20"/>
          <w:szCs w:val="20"/>
          <w:lang w:eastAsia="ru-RU"/>
        </w:rPr>
        <w:t>подписания</w:t>
      </w:r>
      <w:r w:rsidR="00E74558" w:rsidRPr="00231FB8">
        <w:rPr>
          <w:rFonts w:ascii="Arial" w:eastAsia="Times New Roman" w:hAnsi="Arial" w:cs="Arial"/>
          <w:sz w:val="20"/>
          <w:szCs w:val="20"/>
          <w:lang w:eastAsia="ru-RU"/>
        </w:rPr>
        <w:t xml:space="preserve"> дополнения к индивидуальным условиям договора счета </w:t>
      </w:r>
      <w:proofErr w:type="spellStart"/>
      <w:r w:rsidR="00E74558" w:rsidRPr="00231FB8">
        <w:rPr>
          <w:rFonts w:ascii="Arial" w:eastAsia="Times New Roman" w:hAnsi="Arial" w:cs="Arial"/>
          <w:sz w:val="20"/>
          <w:szCs w:val="20"/>
          <w:lang w:eastAsia="ru-RU"/>
        </w:rPr>
        <w:t>эскроу</w:t>
      </w:r>
      <w:proofErr w:type="spellEnd"/>
      <w:r w:rsidR="00E74558" w:rsidRPr="00231FB8">
        <w:rPr>
          <w:rFonts w:ascii="Arial" w:eastAsia="Times New Roman" w:hAnsi="Arial" w:cs="Arial"/>
          <w:sz w:val="20"/>
          <w:szCs w:val="20"/>
          <w:lang w:eastAsia="ru-RU"/>
        </w:rPr>
        <w:t>, которое Участник обязан подписать в течение 3 (Тр</w:t>
      </w:r>
      <w:r w:rsidR="00D6076E" w:rsidRPr="00231FB8">
        <w:rPr>
          <w:rFonts w:ascii="Arial" w:eastAsia="Times New Roman" w:hAnsi="Arial" w:cs="Arial"/>
          <w:sz w:val="20"/>
          <w:szCs w:val="20"/>
          <w:lang w:eastAsia="ru-RU"/>
        </w:rPr>
        <w:t>ех</w:t>
      </w:r>
      <w:r w:rsidR="00E74558" w:rsidRPr="00231FB8">
        <w:rPr>
          <w:rFonts w:ascii="Arial" w:eastAsia="Times New Roman" w:hAnsi="Arial" w:cs="Arial"/>
          <w:sz w:val="20"/>
          <w:szCs w:val="20"/>
          <w:lang w:eastAsia="ru-RU"/>
        </w:rPr>
        <w:t>) рабочих дней с даты получения уведомления о корректировке Цены Договора</w:t>
      </w:r>
      <w:r w:rsidRPr="00231FB8">
        <w:rPr>
          <w:rFonts w:ascii="Arial" w:eastAsia="Times New Roman" w:hAnsi="Arial" w:cs="Arial"/>
          <w:sz w:val="20"/>
          <w:szCs w:val="20"/>
          <w:lang w:eastAsia="ru-RU"/>
        </w:rPr>
        <w:t>.</w:t>
      </w:r>
    </w:p>
    <w:p w14:paraId="3F1951FB" w14:textId="44E73D8D" w:rsidR="008346E0" w:rsidRPr="00231FB8" w:rsidRDefault="008346E0"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По требованию Застройщика между Сторонами может быть подписано дополнительное соглашение к Договору, приводящее в соответствие данные о Цене Договора, Проектной площади Объекта, а также корректирующее Приложение № 1 к Договору.</w:t>
      </w:r>
    </w:p>
    <w:p w14:paraId="6C50EC78" w14:textId="75EDBD5E" w:rsidR="00775E6C" w:rsidRPr="00231FB8" w:rsidRDefault="008346E0" w:rsidP="00231FB8">
      <w:pPr>
        <w:spacing w:after="0" w:line="240" w:lineRule="auto"/>
        <w:contextualSpacing/>
        <w:jc w:val="both"/>
        <w:rPr>
          <w:rFonts w:ascii="Arial" w:eastAsia="Times New Roman" w:hAnsi="Arial" w:cs="Arial"/>
          <w:b/>
          <w:sz w:val="20"/>
          <w:szCs w:val="20"/>
          <w:lang w:eastAsia="ru-RU"/>
        </w:rPr>
      </w:pPr>
      <w:r w:rsidRPr="00231FB8">
        <w:rPr>
          <w:rFonts w:ascii="Arial" w:eastAsia="Times New Roman" w:hAnsi="Arial" w:cs="Arial"/>
          <w:sz w:val="20"/>
          <w:szCs w:val="20"/>
          <w:lang w:eastAsia="ru-RU"/>
        </w:rPr>
        <w:t xml:space="preserve">В этом случае </w:t>
      </w:r>
      <w:r w:rsidR="00775E6C" w:rsidRPr="00231FB8">
        <w:rPr>
          <w:rFonts w:ascii="Arial" w:eastAsia="Times New Roman" w:hAnsi="Arial" w:cs="Arial"/>
          <w:sz w:val="20"/>
          <w:szCs w:val="20"/>
          <w:lang w:eastAsia="ru-RU"/>
        </w:rPr>
        <w:t xml:space="preserve">Стороны подписывают соответствующее дополнительное соглашение к настоящему Договору, а также дополнение к индивидуальным условиям договора счета </w:t>
      </w:r>
      <w:proofErr w:type="spellStart"/>
      <w:r w:rsidR="00775E6C" w:rsidRPr="00231FB8">
        <w:rPr>
          <w:rFonts w:ascii="Arial" w:eastAsia="Times New Roman" w:hAnsi="Arial" w:cs="Arial"/>
          <w:sz w:val="20"/>
          <w:szCs w:val="20"/>
          <w:lang w:eastAsia="ru-RU"/>
        </w:rPr>
        <w:t>эскроу</w:t>
      </w:r>
      <w:proofErr w:type="spellEnd"/>
      <w:r w:rsidR="00775E6C" w:rsidRPr="00231FB8">
        <w:rPr>
          <w:rFonts w:ascii="Arial" w:eastAsia="Times New Roman" w:hAnsi="Arial" w:cs="Arial"/>
          <w:sz w:val="20"/>
          <w:szCs w:val="20"/>
          <w:lang w:eastAsia="ru-RU"/>
        </w:rPr>
        <w:t xml:space="preserve"> об изменении суммы депонирования и порядка ее внесения на счет </w:t>
      </w:r>
      <w:proofErr w:type="spellStart"/>
      <w:r w:rsidR="00775E6C" w:rsidRPr="00231FB8">
        <w:rPr>
          <w:rFonts w:ascii="Arial" w:eastAsia="Times New Roman" w:hAnsi="Arial" w:cs="Arial"/>
          <w:sz w:val="20"/>
          <w:szCs w:val="20"/>
          <w:lang w:eastAsia="ru-RU"/>
        </w:rPr>
        <w:t>эскроу</w:t>
      </w:r>
      <w:proofErr w:type="spellEnd"/>
      <w:r w:rsidR="00775E6C" w:rsidRPr="00231FB8">
        <w:rPr>
          <w:rFonts w:ascii="Arial" w:eastAsia="Times New Roman" w:hAnsi="Arial" w:cs="Arial"/>
          <w:sz w:val="20"/>
          <w:szCs w:val="20"/>
          <w:lang w:eastAsia="ru-RU"/>
        </w:rPr>
        <w:t>. Указанное дополнительное соглашение</w:t>
      </w:r>
      <w:r w:rsidR="00E74558" w:rsidRPr="00231FB8">
        <w:rPr>
          <w:rFonts w:ascii="Arial" w:eastAsia="Times New Roman" w:hAnsi="Arial" w:cs="Arial"/>
          <w:sz w:val="20"/>
          <w:szCs w:val="20"/>
          <w:lang w:eastAsia="ru-RU"/>
        </w:rPr>
        <w:t xml:space="preserve"> </w:t>
      </w:r>
      <w:r w:rsidR="00775E6C" w:rsidRPr="00231FB8">
        <w:rPr>
          <w:rFonts w:ascii="Arial" w:eastAsia="Times New Roman" w:hAnsi="Arial" w:cs="Arial"/>
          <w:sz w:val="20"/>
          <w:szCs w:val="20"/>
          <w:lang w:eastAsia="ru-RU"/>
        </w:rPr>
        <w:t xml:space="preserve">Участник долевого строительства обязан подписать с Застройщиком в течение 5 (Пяти) рабочих дней со дня получения от Застройщика уведомления об изменении проектной документации и Общей проектной площади Объекта долевого строительства. </w:t>
      </w:r>
    </w:p>
    <w:p w14:paraId="469446C8" w14:textId="4BB890BD" w:rsidR="00A250D0" w:rsidRPr="00231FB8" w:rsidRDefault="00A250D0"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4.</w:t>
      </w:r>
      <w:r w:rsidR="00493962" w:rsidRPr="00231FB8">
        <w:rPr>
          <w:rFonts w:ascii="Arial" w:eastAsia="Times New Roman" w:hAnsi="Arial" w:cs="Arial"/>
          <w:b/>
          <w:sz w:val="20"/>
          <w:szCs w:val="20"/>
          <w:lang w:eastAsia="ru-RU"/>
        </w:rPr>
        <w:t>5</w:t>
      </w:r>
      <w:r w:rsidRPr="00231FB8">
        <w:rPr>
          <w:rFonts w:ascii="Arial" w:eastAsia="Times New Roman" w:hAnsi="Arial" w:cs="Arial"/>
          <w:b/>
          <w:sz w:val="20"/>
          <w:szCs w:val="20"/>
          <w:lang w:eastAsia="ru-RU"/>
        </w:rPr>
        <w:t>.</w:t>
      </w:r>
      <w:r w:rsidRPr="00231FB8">
        <w:rPr>
          <w:rFonts w:ascii="Arial" w:eastAsia="Times New Roman" w:hAnsi="Arial" w:cs="Arial"/>
          <w:sz w:val="20"/>
          <w:szCs w:val="20"/>
          <w:lang w:eastAsia="ru-RU"/>
        </w:rPr>
        <w:t xml:space="preserve"> Цена Договора не включает в себя государственную пошлину и иные расходы, связанные с государственной регистрацией настоящего Договора и права собственности Участника долевого строительства на Объект долевого строительства, расходы по оплате городской, междугородной и международной телефонной связи (в случае оборудования Объекта долевого строительства средствами связи), расходы за услуги и работы по управлению общим имуществом</w:t>
      </w:r>
      <w:r w:rsidR="00910E9F" w:rsidRPr="00231FB8">
        <w:rPr>
          <w:rFonts w:ascii="Arial" w:eastAsia="Times New Roman" w:hAnsi="Arial" w:cs="Arial"/>
          <w:sz w:val="20"/>
          <w:szCs w:val="20"/>
          <w:lang w:eastAsia="ru-RU"/>
        </w:rPr>
        <w:t xml:space="preserve"> </w:t>
      </w:r>
      <w:r w:rsidR="00163FEF" w:rsidRPr="00231FB8">
        <w:rPr>
          <w:rFonts w:ascii="Arial" w:eastAsia="Times New Roman" w:hAnsi="Arial" w:cs="Arial"/>
          <w:sz w:val="20"/>
          <w:szCs w:val="20"/>
          <w:lang w:eastAsia="ru-RU"/>
        </w:rPr>
        <w:t>Многоквартирного дома</w:t>
      </w:r>
      <w:r w:rsidRPr="00231FB8">
        <w:rPr>
          <w:rFonts w:ascii="Arial" w:eastAsia="Times New Roman" w:hAnsi="Arial" w:cs="Arial"/>
          <w:sz w:val="20"/>
          <w:szCs w:val="20"/>
          <w:lang w:eastAsia="ru-RU"/>
        </w:rPr>
        <w:t>.</w:t>
      </w:r>
    </w:p>
    <w:p w14:paraId="416C2F30" w14:textId="51B6B3A9" w:rsidR="00A250D0" w:rsidRPr="00231FB8" w:rsidRDefault="00A250D0"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4.</w:t>
      </w:r>
      <w:r w:rsidR="00493962" w:rsidRPr="00231FB8">
        <w:rPr>
          <w:rFonts w:ascii="Arial" w:eastAsia="Times New Roman" w:hAnsi="Arial" w:cs="Arial"/>
          <w:b/>
          <w:sz w:val="20"/>
          <w:szCs w:val="20"/>
          <w:lang w:eastAsia="ru-RU"/>
        </w:rPr>
        <w:t>6</w:t>
      </w:r>
      <w:r w:rsidRPr="00231FB8">
        <w:rPr>
          <w:rFonts w:ascii="Arial" w:eastAsia="Times New Roman" w:hAnsi="Arial" w:cs="Arial"/>
          <w:b/>
          <w:sz w:val="20"/>
          <w:szCs w:val="20"/>
          <w:lang w:eastAsia="ru-RU"/>
        </w:rPr>
        <w:t xml:space="preserve">. </w:t>
      </w:r>
      <w:r w:rsidRPr="00231FB8">
        <w:rPr>
          <w:rFonts w:ascii="Arial" w:eastAsia="Times New Roman" w:hAnsi="Arial" w:cs="Arial"/>
          <w:sz w:val="20"/>
          <w:szCs w:val="20"/>
          <w:lang w:eastAsia="ru-RU"/>
        </w:rPr>
        <w:t>Участник долевого строительства не имеет права без согласования с Застройщиком осуществлять переустройство и/или перепланировку Объекта долевого строительства до регистрации права собственности на Объект долевого строительства.</w:t>
      </w:r>
    </w:p>
    <w:p w14:paraId="13BA63AF" w14:textId="0F8801F8" w:rsidR="002A3BAF" w:rsidRDefault="00D01757" w:rsidP="00231FB8">
      <w:pPr>
        <w:autoSpaceDE w:val="0"/>
        <w:autoSpaceDN w:val="0"/>
        <w:adjustRightInd w:val="0"/>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4.</w:t>
      </w:r>
      <w:r w:rsidR="00493962" w:rsidRPr="00231FB8">
        <w:rPr>
          <w:rFonts w:ascii="Arial" w:eastAsia="Times New Roman" w:hAnsi="Arial" w:cs="Arial"/>
          <w:b/>
          <w:sz w:val="20"/>
          <w:szCs w:val="20"/>
          <w:lang w:eastAsia="ru-RU"/>
        </w:rPr>
        <w:t>7</w:t>
      </w:r>
      <w:r w:rsidRPr="00231FB8">
        <w:rPr>
          <w:rFonts w:ascii="Arial" w:eastAsia="Times New Roman" w:hAnsi="Arial" w:cs="Arial"/>
          <w:b/>
          <w:sz w:val="20"/>
          <w:szCs w:val="20"/>
          <w:lang w:eastAsia="ru-RU"/>
        </w:rPr>
        <w:t>.</w:t>
      </w:r>
      <w:r w:rsidRPr="00231FB8">
        <w:rPr>
          <w:rFonts w:ascii="Arial" w:eastAsia="Times New Roman" w:hAnsi="Arial" w:cs="Arial"/>
          <w:sz w:val="20"/>
          <w:szCs w:val="20"/>
          <w:lang w:eastAsia="ru-RU"/>
        </w:rPr>
        <w:t xml:space="preserve"> </w:t>
      </w:r>
      <w:r w:rsidR="003D65F7" w:rsidRPr="00231FB8">
        <w:rPr>
          <w:rFonts w:ascii="Arial" w:eastAsia="Times New Roman" w:hAnsi="Arial" w:cs="Arial"/>
          <w:sz w:val="20"/>
          <w:szCs w:val="20"/>
          <w:lang w:eastAsia="ru-RU"/>
        </w:rPr>
        <w:t>Стороны согласны, что совершение зачета встречных требований Сторон посредством одностороннего волеизъявления Участника долевого строительства невозможно (ст. 411 Гражданского кодекса Российской Федерации). Все платежи, причитающиеся от Участника долевого строительства по настоящему Договору, производятся Участником долевого строительства без права зачета встречных требований, вычетов или удержаний любого рода со стороны Участника долевого строительства.</w:t>
      </w:r>
    </w:p>
    <w:p w14:paraId="6FC04834" w14:textId="3E9EED2D" w:rsidR="00231FB8" w:rsidRDefault="00231FB8" w:rsidP="00231FB8">
      <w:pPr>
        <w:autoSpaceDE w:val="0"/>
        <w:autoSpaceDN w:val="0"/>
        <w:adjustRightInd w:val="0"/>
        <w:spacing w:after="0" w:line="240" w:lineRule="auto"/>
        <w:contextualSpacing/>
        <w:jc w:val="both"/>
        <w:rPr>
          <w:rFonts w:ascii="Arial" w:eastAsia="Times New Roman" w:hAnsi="Arial" w:cs="Arial"/>
          <w:sz w:val="20"/>
          <w:szCs w:val="20"/>
          <w:lang w:eastAsia="ru-RU"/>
        </w:rPr>
      </w:pPr>
    </w:p>
    <w:p w14:paraId="71FD9B9B" w14:textId="77777777" w:rsidR="00231FB8" w:rsidRPr="00231FB8" w:rsidRDefault="00231FB8" w:rsidP="00231FB8">
      <w:pPr>
        <w:autoSpaceDE w:val="0"/>
        <w:autoSpaceDN w:val="0"/>
        <w:adjustRightInd w:val="0"/>
        <w:spacing w:after="0" w:line="240" w:lineRule="auto"/>
        <w:contextualSpacing/>
        <w:jc w:val="both"/>
        <w:rPr>
          <w:rFonts w:ascii="Arial" w:eastAsia="Times New Roman" w:hAnsi="Arial" w:cs="Arial"/>
          <w:sz w:val="20"/>
          <w:szCs w:val="20"/>
          <w:lang w:eastAsia="ru-RU"/>
        </w:rPr>
      </w:pPr>
    </w:p>
    <w:p w14:paraId="6E5B17AE" w14:textId="3AF3858C" w:rsidR="00A250D0" w:rsidRPr="00231FB8" w:rsidRDefault="00A250D0" w:rsidP="00231FB8">
      <w:pPr>
        <w:spacing w:after="0" w:line="240" w:lineRule="auto"/>
        <w:contextualSpacing/>
        <w:jc w:val="both"/>
        <w:rPr>
          <w:rFonts w:ascii="Arial" w:eastAsia="Times New Roman" w:hAnsi="Arial" w:cs="Arial"/>
          <w:sz w:val="20"/>
          <w:szCs w:val="20"/>
          <w:lang w:eastAsia="ru-RU"/>
        </w:rPr>
      </w:pPr>
    </w:p>
    <w:p w14:paraId="527E5764" w14:textId="77777777" w:rsidR="00A250D0" w:rsidRPr="00231FB8" w:rsidRDefault="00A250D0" w:rsidP="00231FB8">
      <w:pPr>
        <w:spacing w:after="0" w:line="240" w:lineRule="auto"/>
        <w:contextualSpacing/>
        <w:jc w:val="center"/>
        <w:rPr>
          <w:rFonts w:ascii="Arial" w:eastAsia="Times New Roman" w:hAnsi="Arial" w:cs="Arial"/>
          <w:b/>
          <w:color w:val="000000"/>
          <w:sz w:val="20"/>
          <w:szCs w:val="20"/>
          <w:lang w:eastAsia="ru-RU"/>
        </w:rPr>
      </w:pPr>
      <w:r w:rsidRPr="00231FB8">
        <w:rPr>
          <w:rFonts w:ascii="Arial" w:eastAsia="Times New Roman" w:hAnsi="Arial" w:cs="Arial"/>
          <w:b/>
          <w:color w:val="000000"/>
          <w:sz w:val="20"/>
          <w:szCs w:val="20"/>
          <w:lang w:eastAsia="ru-RU"/>
        </w:rPr>
        <w:t>5. Срок действия Договора, порядок изменения и расторжения Договора</w:t>
      </w:r>
    </w:p>
    <w:p w14:paraId="3138DFEB" w14:textId="4EA327E5" w:rsidR="004C210F" w:rsidRPr="00231FB8" w:rsidRDefault="00A250D0" w:rsidP="00231FB8">
      <w:pPr>
        <w:autoSpaceDE w:val="0"/>
        <w:autoSpaceDN w:val="0"/>
        <w:adjustRightInd w:val="0"/>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color w:val="000000"/>
          <w:sz w:val="20"/>
          <w:szCs w:val="20"/>
          <w:lang w:eastAsia="ru-RU"/>
        </w:rPr>
        <w:lastRenderedPageBreak/>
        <w:t xml:space="preserve">5.1. </w:t>
      </w:r>
      <w:r w:rsidRPr="00231FB8">
        <w:rPr>
          <w:rFonts w:ascii="Arial" w:eastAsia="Times New Roman" w:hAnsi="Arial" w:cs="Arial"/>
          <w:color w:val="000000"/>
          <w:sz w:val="20"/>
          <w:szCs w:val="20"/>
          <w:lang w:eastAsia="ru-RU"/>
        </w:rPr>
        <w:t>Договор вступает в силу с момента</w:t>
      </w:r>
      <w:r w:rsidRPr="00231FB8">
        <w:rPr>
          <w:rFonts w:ascii="Arial" w:eastAsia="Times New Roman" w:hAnsi="Arial" w:cs="Arial"/>
          <w:sz w:val="20"/>
          <w:szCs w:val="20"/>
          <w:lang w:eastAsia="ru-RU"/>
        </w:rPr>
        <w:t xml:space="preserve"> его государственной регистрации в органе, осуществляющем государственную регистрацию прав на недвижимое имущество и сделок с ним.</w:t>
      </w:r>
      <w:r w:rsidR="000D34C4" w:rsidRPr="00231FB8">
        <w:rPr>
          <w:rFonts w:ascii="Arial" w:eastAsia="Times New Roman" w:hAnsi="Arial" w:cs="Arial"/>
          <w:sz w:val="20"/>
          <w:szCs w:val="20"/>
          <w:lang w:eastAsia="ru-RU"/>
        </w:rPr>
        <w:t xml:space="preserve"> Договор может быть заключен в форме электронного документа, подписанного усиленной квалифицированной подписью.</w:t>
      </w:r>
    </w:p>
    <w:p w14:paraId="0B8962FA" w14:textId="7330EB77" w:rsidR="00A250D0" w:rsidRPr="00231FB8" w:rsidRDefault="00A250D0" w:rsidP="00231FB8">
      <w:pPr>
        <w:spacing w:after="0" w:line="240" w:lineRule="auto"/>
        <w:contextualSpacing/>
        <w:jc w:val="both"/>
        <w:rPr>
          <w:rFonts w:ascii="Arial" w:eastAsia="Times New Roman" w:hAnsi="Arial" w:cs="Arial"/>
          <w:color w:val="000000"/>
          <w:sz w:val="20"/>
          <w:szCs w:val="20"/>
          <w:lang w:eastAsia="ru-RU"/>
        </w:rPr>
      </w:pPr>
      <w:r w:rsidRPr="00231FB8">
        <w:rPr>
          <w:rFonts w:ascii="Arial" w:eastAsia="Times New Roman" w:hAnsi="Arial" w:cs="Arial"/>
          <w:b/>
          <w:sz w:val="20"/>
          <w:szCs w:val="20"/>
          <w:lang w:eastAsia="ru-RU"/>
        </w:rPr>
        <w:t>5.2</w:t>
      </w:r>
      <w:r w:rsidRPr="00231FB8">
        <w:rPr>
          <w:rFonts w:ascii="Arial" w:eastAsia="Times New Roman" w:hAnsi="Arial" w:cs="Arial"/>
          <w:sz w:val="20"/>
          <w:szCs w:val="20"/>
          <w:lang w:eastAsia="ru-RU"/>
        </w:rPr>
        <w:t xml:space="preserve">. Стороны не вправе отказаться от исполнения </w:t>
      </w:r>
      <w:r w:rsidRPr="00231FB8">
        <w:rPr>
          <w:rFonts w:ascii="Arial" w:eastAsia="Times New Roman" w:hAnsi="Arial" w:cs="Arial"/>
          <w:color w:val="000000"/>
          <w:sz w:val="20"/>
          <w:szCs w:val="20"/>
          <w:lang w:eastAsia="ru-RU"/>
        </w:rPr>
        <w:t xml:space="preserve">Договора, кроме случаев, предусмотренных </w:t>
      </w:r>
      <w:r w:rsidR="008423EA" w:rsidRPr="00231FB8">
        <w:rPr>
          <w:rFonts w:ascii="Arial" w:eastAsia="Times New Roman" w:hAnsi="Arial" w:cs="Arial"/>
          <w:color w:val="000000"/>
          <w:sz w:val="20"/>
          <w:szCs w:val="20"/>
          <w:lang w:eastAsia="ru-RU"/>
        </w:rPr>
        <w:t>настоящим Договором</w:t>
      </w:r>
      <w:r w:rsidRPr="00231FB8">
        <w:rPr>
          <w:rFonts w:ascii="Arial" w:eastAsia="Times New Roman" w:hAnsi="Arial" w:cs="Arial"/>
          <w:color w:val="000000"/>
          <w:sz w:val="20"/>
          <w:szCs w:val="20"/>
          <w:lang w:eastAsia="ru-RU"/>
        </w:rPr>
        <w:t>, и случаев, предусмотренных законодательством Российской Федерации, в том числе, Законом об участии в долевом строительстве.</w:t>
      </w:r>
    </w:p>
    <w:p w14:paraId="47A94506" w14:textId="045D013B" w:rsidR="005B48F1" w:rsidRPr="00231FB8" w:rsidRDefault="005B48F1" w:rsidP="00231FB8">
      <w:pPr>
        <w:spacing w:after="0" w:line="240" w:lineRule="auto"/>
        <w:contextualSpacing/>
        <w:jc w:val="both"/>
        <w:rPr>
          <w:rFonts w:ascii="Arial" w:eastAsia="Times New Roman" w:hAnsi="Arial" w:cs="Arial"/>
          <w:color w:val="000000"/>
          <w:sz w:val="20"/>
          <w:szCs w:val="20"/>
          <w:lang w:eastAsia="ru-RU"/>
        </w:rPr>
      </w:pPr>
      <w:r w:rsidRPr="00231FB8">
        <w:rPr>
          <w:rFonts w:ascii="Arial" w:eastAsia="Times New Roman" w:hAnsi="Arial" w:cs="Arial"/>
          <w:b/>
          <w:color w:val="000000"/>
          <w:sz w:val="20"/>
          <w:szCs w:val="20"/>
          <w:lang w:eastAsia="ru-RU"/>
        </w:rPr>
        <w:t>5.3.</w:t>
      </w:r>
      <w:r w:rsidRPr="00231FB8">
        <w:rPr>
          <w:rFonts w:ascii="Arial" w:eastAsia="Times New Roman" w:hAnsi="Arial" w:cs="Arial"/>
          <w:color w:val="000000"/>
          <w:sz w:val="20"/>
          <w:szCs w:val="20"/>
          <w:lang w:eastAsia="ru-RU"/>
        </w:rPr>
        <w:t xml:space="preserve"> В случае просрочки Участником долевого строительства оплаты Застройщику любой из частей Цены Договора, сроки оплаты которых определены </w:t>
      </w:r>
      <w:r w:rsidR="00A0222B" w:rsidRPr="00231FB8">
        <w:rPr>
          <w:rFonts w:ascii="Arial" w:eastAsia="Times New Roman" w:hAnsi="Arial" w:cs="Arial"/>
          <w:color w:val="000000"/>
          <w:sz w:val="20"/>
          <w:szCs w:val="20"/>
          <w:lang w:eastAsia="ru-RU"/>
        </w:rPr>
        <w:t>разделом 4</w:t>
      </w:r>
      <w:r w:rsidRPr="00231FB8">
        <w:rPr>
          <w:rFonts w:ascii="Arial" w:eastAsia="Times New Roman" w:hAnsi="Arial" w:cs="Arial"/>
          <w:color w:val="000000"/>
          <w:sz w:val="20"/>
          <w:szCs w:val="20"/>
          <w:lang w:eastAsia="ru-RU"/>
        </w:rPr>
        <w:t xml:space="preserve"> Договора, путем их внесения на счет </w:t>
      </w:r>
      <w:proofErr w:type="spellStart"/>
      <w:r w:rsidRPr="00231FB8">
        <w:rPr>
          <w:rFonts w:ascii="Arial" w:eastAsia="Times New Roman" w:hAnsi="Arial" w:cs="Arial"/>
          <w:color w:val="000000"/>
          <w:sz w:val="20"/>
          <w:szCs w:val="20"/>
          <w:lang w:eastAsia="ru-RU"/>
        </w:rPr>
        <w:t>эскроу</w:t>
      </w:r>
      <w:proofErr w:type="spellEnd"/>
      <w:r w:rsidRPr="00231FB8">
        <w:rPr>
          <w:rFonts w:ascii="Arial" w:eastAsia="Times New Roman" w:hAnsi="Arial" w:cs="Arial"/>
          <w:color w:val="000000"/>
          <w:sz w:val="20"/>
          <w:szCs w:val="20"/>
          <w:lang w:eastAsia="ru-RU"/>
        </w:rPr>
        <w:t xml:space="preserve"> в порядке, установленном п. 4.2. Договора, </w:t>
      </w:r>
      <w:r w:rsidR="00CB5E48" w:rsidRPr="00231FB8">
        <w:rPr>
          <w:rFonts w:ascii="Arial" w:eastAsia="Times New Roman" w:hAnsi="Arial" w:cs="Arial"/>
          <w:color w:val="000000"/>
          <w:sz w:val="20"/>
          <w:szCs w:val="20"/>
          <w:lang w:eastAsia="ru-RU"/>
        </w:rPr>
        <w:t xml:space="preserve">или в порядке, установленном указанными пунктами Договора, </w:t>
      </w:r>
      <w:r w:rsidRPr="00231FB8">
        <w:rPr>
          <w:rFonts w:ascii="Arial" w:eastAsia="Times New Roman" w:hAnsi="Arial" w:cs="Arial"/>
          <w:color w:val="000000"/>
          <w:sz w:val="20"/>
          <w:szCs w:val="20"/>
          <w:lang w:eastAsia="ru-RU"/>
        </w:rPr>
        <w:t>более 2 (Двух) месяцев с момента наступления срока согласно п. 4.2., п. 4.3., п. 4.</w:t>
      </w:r>
      <w:r w:rsidR="00493962" w:rsidRPr="00231FB8">
        <w:rPr>
          <w:rFonts w:ascii="Arial" w:eastAsia="Times New Roman" w:hAnsi="Arial" w:cs="Arial"/>
          <w:color w:val="000000"/>
          <w:sz w:val="20"/>
          <w:szCs w:val="20"/>
          <w:lang w:eastAsia="ru-RU"/>
        </w:rPr>
        <w:t>4</w:t>
      </w:r>
      <w:r w:rsidRPr="00231FB8">
        <w:rPr>
          <w:rFonts w:ascii="Arial" w:eastAsia="Times New Roman" w:hAnsi="Arial" w:cs="Arial"/>
          <w:color w:val="000000"/>
          <w:sz w:val="20"/>
          <w:szCs w:val="20"/>
          <w:lang w:eastAsia="ru-RU"/>
        </w:rPr>
        <w:t>. настоящего Договора, Застройщик вправе отказаться от исполнения Договора в соответствии со статьями 5, 9 Закона об участии в долевом строительстве, при условии соблюдения следующего порядка:</w:t>
      </w:r>
    </w:p>
    <w:p w14:paraId="43C9C7CD" w14:textId="77777777" w:rsidR="005B48F1" w:rsidRPr="00231FB8" w:rsidRDefault="005B48F1" w:rsidP="00231FB8">
      <w:pPr>
        <w:spacing w:after="0" w:line="240" w:lineRule="auto"/>
        <w:contextualSpacing/>
        <w:jc w:val="both"/>
        <w:rPr>
          <w:rFonts w:ascii="Arial" w:eastAsia="Times New Roman" w:hAnsi="Arial" w:cs="Arial"/>
          <w:color w:val="000000"/>
          <w:sz w:val="20"/>
          <w:szCs w:val="20"/>
          <w:lang w:eastAsia="ru-RU"/>
        </w:rPr>
      </w:pPr>
      <w:r w:rsidRPr="00231FB8">
        <w:rPr>
          <w:rFonts w:ascii="Arial" w:eastAsia="Times New Roman" w:hAnsi="Arial" w:cs="Arial"/>
          <w:color w:val="000000"/>
          <w:sz w:val="20"/>
          <w:szCs w:val="20"/>
          <w:lang w:eastAsia="ru-RU"/>
        </w:rPr>
        <w:t>При наступлении просрочки оплаты Цены Договора в полном объеме или любой из ее частей более двух месяцев Застройщик обязан направить Участнику долевого строительства уведомление (предупреждение) о необходимости погашения им задолженности по уплате Цены Договора и о последствиях неисполнения такого требования.</w:t>
      </w:r>
    </w:p>
    <w:p w14:paraId="2F02EE66" w14:textId="77777777" w:rsidR="005B48F1" w:rsidRPr="00231FB8" w:rsidRDefault="005B48F1" w:rsidP="00231FB8">
      <w:pPr>
        <w:spacing w:after="0" w:line="240" w:lineRule="auto"/>
        <w:contextualSpacing/>
        <w:jc w:val="both"/>
        <w:rPr>
          <w:rFonts w:ascii="Arial" w:eastAsia="Times New Roman" w:hAnsi="Arial" w:cs="Arial"/>
          <w:color w:val="000000"/>
          <w:sz w:val="20"/>
          <w:szCs w:val="20"/>
          <w:lang w:eastAsia="ru-RU"/>
        </w:rPr>
      </w:pPr>
      <w:r w:rsidRPr="00231FB8">
        <w:rPr>
          <w:rFonts w:ascii="Arial" w:eastAsia="Times New Roman" w:hAnsi="Arial" w:cs="Arial"/>
          <w:color w:val="000000"/>
          <w:sz w:val="20"/>
          <w:szCs w:val="20"/>
          <w:lang w:eastAsia="ru-RU"/>
        </w:rPr>
        <w:t>При неисполнении Участником долевого строительства требования о погашении задолженности по Договору Застройщик вправе отказаться от исполнения Договора по истечении 30 (Тридцати) календарных дней после направления в письменной форме Участнику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w:t>
      </w:r>
    </w:p>
    <w:p w14:paraId="02FBE63C" w14:textId="6FF43EDA" w:rsidR="001909E5" w:rsidRPr="00231FB8" w:rsidRDefault="005B48F1" w:rsidP="00231FB8">
      <w:pPr>
        <w:spacing w:after="0" w:line="240" w:lineRule="auto"/>
        <w:contextualSpacing/>
        <w:jc w:val="both"/>
        <w:rPr>
          <w:rFonts w:ascii="Arial" w:hAnsi="Arial" w:cs="Arial"/>
          <w:sz w:val="20"/>
          <w:szCs w:val="20"/>
          <w:highlight w:val="yellow"/>
        </w:rPr>
      </w:pPr>
      <w:r w:rsidRPr="00231FB8">
        <w:rPr>
          <w:rFonts w:ascii="Arial" w:eastAsia="Times New Roman" w:hAnsi="Arial" w:cs="Arial"/>
          <w:color w:val="000000"/>
          <w:sz w:val="20"/>
          <w:szCs w:val="20"/>
          <w:lang w:eastAsia="ru-RU"/>
        </w:rPr>
        <w:t>В случае одностороннего отказа Застройщика от исполнения Договора настоящий Договор считается расторгнутым со дня направления Участнику долевого строительства уведомления об одностороннем отказе от исполнения договора (далее — «Уведомление об отказе от Договора») по почте заказным письмом с описью вложения, которое является основанием для внесения соответствующей записи в Единый государственный реестр недвижимости в отношении настоящего Договора.</w:t>
      </w:r>
    </w:p>
    <w:p w14:paraId="36ECADA5" w14:textId="1BE460E4" w:rsidR="00A250D0" w:rsidRPr="00231FB8" w:rsidRDefault="001909E5" w:rsidP="00231FB8">
      <w:pPr>
        <w:spacing w:after="0" w:line="240" w:lineRule="auto"/>
        <w:contextualSpacing/>
        <w:jc w:val="both"/>
        <w:rPr>
          <w:rFonts w:ascii="Arial" w:eastAsia="Times New Roman" w:hAnsi="Arial" w:cs="Arial"/>
          <w:color w:val="000000"/>
          <w:sz w:val="20"/>
          <w:szCs w:val="20"/>
          <w:lang w:eastAsia="ru-RU"/>
        </w:rPr>
      </w:pPr>
      <w:r w:rsidRPr="00231FB8">
        <w:rPr>
          <w:rFonts w:ascii="Arial" w:eastAsia="Times New Roman" w:hAnsi="Arial" w:cs="Arial"/>
          <w:b/>
          <w:color w:val="000000"/>
          <w:sz w:val="20"/>
          <w:szCs w:val="20"/>
          <w:lang w:eastAsia="ru-RU"/>
        </w:rPr>
        <w:t xml:space="preserve">5.4. </w:t>
      </w:r>
      <w:r w:rsidR="00A250D0" w:rsidRPr="00231FB8">
        <w:rPr>
          <w:rFonts w:ascii="Arial" w:eastAsia="Times New Roman" w:hAnsi="Arial" w:cs="Arial"/>
          <w:sz w:val="20"/>
          <w:szCs w:val="20"/>
          <w:lang w:eastAsia="ru-RU"/>
        </w:rPr>
        <w:t xml:space="preserve">Все изменения и дополнения Договора осуществляются Сторонами путем заключения дополнительных соглашений к Договору, если иное не предусмотрено Договором или законодательством Российской Федерации. Дополнительные соглашения оформляются в письменной форме </w:t>
      </w:r>
      <w:r w:rsidR="00A250D0" w:rsidRPr="00231FB8">
        <w:rPr>
          <w:rFonts w:ascii="Arial" w:eastAsia="Times New Roman" w:hAnsi="Arial" w:cs="Arial"/>
          <w:color w:val="000000"/>
          <w:sz w:val="20"/>
          <w:szCs w:val="20"/>
          <w:lang w:eastAsia="ru-RU"/>
        </w:rPr>
        <w:t>и подлежат государственной регистрации в органе, осуществляющ</w:t>
      </w:r>
      <w:r w:rsidR="00FE620E" w:rsidRPr="00231FB8">
        <w:rPr>
          <w:rFonts w:ascii="Arial" w:eastAsia="Times New Roman" w:hAnsi="Arial" w:cs="Arial"/>
          <w:color w:val="000000"/>
          <w:sz w:val="20"/>
          <w:szCs w:val="20"/>
          <w:lang w:eastAsia="ru-RU"/>
        </w:rPr>
        <w:t>е</w:t>
      </w:r>
      <w:r w:rsidR="00A250D0" w:rsidRPr="00231FB8">
        <w:rPr>
          <w:rFonts w:ascii="Arial" w:eastAsia="Times New Roman" w:hAnsi="Arial" w:cs="Arial"/>
          <w:color w:val="000000"/>
          <w:sz w:val="20"/>
          <w:szCs w:val="20"/>
          <w:lang w:eastAsia="ru-RU"/>
        </w:rPr>
        <w:t>м государственную регистрацию прав на недвижимое имущество и сделок с ним.</w:t>
      </w:r>
    </w:p>
    <w:p w14:paraId="30CE63A4" w14:textId="524AF0EE" w:rsidR="00A250D0" w:rsidRPr="00231FB8" w:rsidRDefault="00D01757"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color w:val="000000"/>
          <w:sz w:val="20"/>
          <w:szCs w:val="20"/>
          <w:lang w:eastAsia="ru-RU"/>
        </w:rPr>
        <w:t>5.</w:t>
      </w:r>
      <w:r w:rsidR="005C6339" w:rsidRPr="00231FB8">
        <w:rPr>
          <w:rFonts w:ascii="Arial" w:eastAsia="Times New Roman" w:hAnsi="Arial" w:cs="Arial"/>
          <w:b/>
          <w:color w:val="000000"/>
          <w:sz w:val="20"/>
          <w:szCs w:val="20"/>
          <w:lang w:eastAsia="ru-RU"/>
        </w:rPr>
        <w:t>5</w:t>
      </w:r>
      <w:r w:rsidRPr="00231FB8">
        <w:rPr>
          <w:rFonts w:ascii="Arial" w:eastAsia="Times New Roman" w:hAnsi="Arial" w:cs="Arial"/>
          <w:b/>
          <w:color w:val="000000"/>
          <w:sz w:val="20"/>
          <w:szCs w:val="20"/>
          <w:lang w:eastAsia="ru-RU"/>
        </w:rPr>
        <w:t>.</w:t>
      </w:r>
      <w:r w:rsidRPr="00231FB8">
        <w:rPr>
          <w:rFonts w:ascii="Arial" w:eastAsia="Times New Roman" w:hAnsi="Arial" w:cs="Arial"/>
          <w:color w:val="000000"/>
          <w:sz w:val="20"/>
          <w:szCs w:val="20"/>
          <w:lang w:eastAsia="ru-RU"/>
        </w:rPr>
        <w:t xml:space="preserve"> </w:t>
      </w:r>
      <w:r w:rsidR="00A250D0" w:rsidRPr="00231FB8">
        <w:rPr>
          <w:rFonts w:ascii="Arial" w:eastAsia="Times New Roman" w:hAnsi="Arial" w:cs="Arial"/>
          <w:color w:val="000000"/>
          <w:sz w:val="20"/>
          <w:szCs w:val="20"/>
          <w:lang w:eastAsia="ru-RU"/>
        </w:rPr>
        <w:t>Стороны обязуются отвечать на требования другой Стороны</w:t>
      </w:r>
      <w:r w:rsidR="00A250D0" w:rsidRPr="00231FB8">
        <w:rPr>
          <w:rFonts w:ascii="Arial" w:eastAsia="Times New Roman" w:hAnsi="Arial" w:cs="Arial"/>
          <w:sz w:val="20"/>
          <w:szCs w:val="20"/>
          <w:lang w:eastAsia="ru-RU"/>
        </w:rPr>
        <w:t xml:space="preserve"> об изменении или о расторжении Договора не позднее истечения 10 (Десяти) рабочих дней с момента получения соответствующего требования другой Стороны.</w:t>
      </w:r>
    </w:p>
    <w:p w14:paraId="78D1561A" w14:textId="77777777" w:rsidR="00A250D0" w:rsidRPr="00231FB8" w:rsidRDefault="00A250D0" w:rsidP="00231FB8">
      <w:pPr>
        <w:spacing w:after="0" w:line="240" w:lineRule="auto"/>
        <w:contextualSpacing/>
        <w:jc w:val="both"/>
        <w:rPr>
          <w:rFonts w:ascii="Arial" w:eastAsia="Times New Roman" w:hAnsi="Arial" w:cs="Arial"/>
          <w:sz w:val="20"/>
          <w:szCs w:val="20"/>
          <w:lang w:eastAsia="ru-RU"/>
        </w:rPr>
      </w:pPr>
    </w:p>
    <w:p w14:paraId="11E1273F" w14:textId="77777777" w:rsidR="00A250D0" w:rsidRPr="00231FB8" w:rsidRDefault="00A250D0" w:rsidP="00231FB8">
      <w:pPr>
        <w:autoSpaceDE w:val="0"/>
        <w:autoSpaceDN w:val="0"/>
        <w:adjustRightInd w:val="0"/>
        <w:spacing w:after="0" w:line="240" w:lineRule="auto"/>
        <w:contextualSpacing/>
        <w:jc w:val="center"/>
        <w:rPr>
          <w:rFonts w:ascii="Arial" w:eastAsia="Times New Roman" w:hAnsi="Arial" w:cs="Arial"/>
          <w:b/>
          <w:color w:val="000000"/>
          <w:sz w:val="20"/>
          <w:szCs w:val="20"/>
          <w:lang w:eastAsia="ru-RU"/>
        </w:rPr>
      </w:pPr>
      <w:r w:rsidRPr="00231FB8">
        <w:rPr>
          <w:rFonts w:ascii="Arial" w:eastAsia="Times New Roman" w:hAnsi="Arial" w:cs="Arial"/>
          <w:b/>
          <w:color w:val="000000"/>
          <w:sz w:val="20"/>
          <w:szCs w:val="20"/>
          <w:lang w:eastAsia="ru-RU"/>
        </w:rPr>
        <w:t>6. Гарантии и заверения</w:t>
      </w:r>
    </w:p>
    <w:p w14:paraId="3DFD892A" w14:textId="77777777" w:rsidR="00E74558" w:rsidRPr="00231FB8" w:rsidRDefault="00A250D0" w:rsidP="00231FB8">
      <w:pPr>
        <w:spacing w:after="0" w:line="240" w:lineRule="auto"/>
        <w:contextualSpacing/>
        <w:jc w:val="both"/>
        <w:rPr>
          <w:rFonts w:ascii="Arial" w:eastAsia="Times New Roman" w:hAnsi="Arial" w:cs="Arial"/>
          <w:b/>
          <w:sz w:val="20"/>
          <w:szCs w:val="20"/>
          <w:lang w:eastAsia="ru-RU"/>
        </w:rPr>
      </w:pPr>
      <w:r w:rsidRPr="00231FB8">
        <w:rPr>
          <w:rFonts w:ascii="Arial" w:eastAsia="Times New Roman" w:hAnsi="Arial" w:cs="Arial"/>
          <w:b/>
          <w:sz w:val="20"/>
          <w:szCs w:val="20"/>
          <w:lang w:eastAsia="ru-RU"/>
        </w:rPr>
        <w:t xml:space="preserve">6.1. </w:t>
      </w:r>
      <w:r w:rsidR="00E74558" w:rsidRPr="00231FB8">
        <w:rPr>
          <w:rFonts w:ascii="Arial" w:eastAsia="Times New Roman" w:hAnsi="Arial" w:cs="Arial"/>
          <w:b/>
          <w:sz w:val="20"/>
          <w:szCs w:val="20"/>
          <w:lang w:eastAsia="ru-RU"/>
        </w:rPr>
        <w:t>Гарантийные сроки:</w:t>
      </w:r>
    </w:p>
    <w:p w14:paraId="05AB62D9" w14:textId="7DC5AD6C" w:rsidR="00A250D0" w:rsidRPr="00231FB8" w:rsidRDefault="00E74558"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 xml:space="preserve">6.1.1. </w:t>
      </w:r>
      <w:r w:rsidR="00A250D0" w:rsidRPr="00231FB8">
        <w:rPr>
          <w:rFonts w:ascii="Arial" w:eastAsia="Times New Roman" w:hAnsi="Arial" w:cs="Arial"/>
          <w:sz w:val="20"/>
          <w:szCs w:val="20"/>
          <w:lang w:eastAsia="ru-RU"/>
        </w:rPr>
        <w:t>Гарантийный срок на Объект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 Указанный</w:t>
      </w:r>
      <w:r w:rsidR="00166281" w:rsidRPr="00231FB8">
        <w:rPr>
          <w:rFonts w:ascii="Arial" w:eastAsia="Times New Roman" w:hAnsi="Arial" w:cs="Arial"/>
          <w:sz w:val="20"/>
          <w:szCs w:val="20"/>
          <w:lang w:eastAsia="ru-RU"/>
        </w:rPr>
        <w:t xml:space="preserve"> гарантийный</w:t>
      </w:r>
      <w:r w:rsidR="00A250D0" w:rsidRPr="00231FB8">
        <w:rPr>
          <w:rFonts w:ascii="Arial" w:eastAsia="Times New Roman" w:hAnsi="Arial" w:cs="Arial"/>
          <w:sz w:val="20"/>
          <w:szCs w:val="20"/>
          <w:lang w:eastAsia="ru-RU"/>
        </w:rPr>
        <w:t xml:space="preserve"> срок исчисляется </w:t>
      </w:r>
      <w:r w:rsidR="00166281" w:rsidRPr="00231FB8">
        <w:rPr>
          <w:rFonts w:ascii="Arial" w:eastAsia="Times New Roman" w:hAnsi="Arial" w:cs="Arial"/>
          <w:sz w:val="20"/>
          <w:szCs w:val="20"/>
          <w:lang w:eastAsia="ru-RU"/>
        </w:rPr>
        <w:t xml:space="preserve">со дня передачи </w:t>
      </w:r>
      <w:r w:rsidR="00A250D0" w:rsidRPr="00231FB8">
        <w:rPr>
          <w:rFonts w:ascii="Arial" w:eastAsia="Times New Roman" w:hAnsi="Arial" w:cs="Arial"/>
          <w:sz w:val="20"/>
          <w:szCs w:val="20"/>
          <w:lang w:eastAsia="ru-RU"/>
        </w:rPr>
        <w:t>Объекта долевого строительства</w:t>
      </w:r>
      <w:r w:rsidR="00500758" w:rsidRPr="00231FB8">
        <w:rPr>
          <w:rFonts w:ascii="Arial" w:eastAsia="Times New Roman" w:hAnsi="Arial" w:cs="Arial"/>
          <w:sz w:val="20"/>
          <w:szCs w:val="20"/>
          <w:lang w:eastAsia="ru-RU"/>
        </w:rPr>
        <w:t>, за исключением технологического и инженерного оборудования, входящего в состав Объекта долевого строительства</w:t>
      </w:r>
      <w:r w:rsidR="00A250D0" w:rsidRPr="00231FB8">
        <w:rPr>
          <w:rFonts w:ascii="Arial" w:eastAsia="Times New Roman" w:hAnsi="Arial" w:cs="Arial"/>
          <w:sz w:val="20"/>
          <w:szCs w:val="20"/>
          <w:lang w:eastAsia="ru-RU"/>
        </w:rPr>
        <w:t>.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14:paraId="1AFBD2D6" w14:textId="3DE5CFAC" w:rsidR="00A250D0" w:rsidRPr="00231FB8" w:rsidRDefault="00E74558"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6.1.2.</w:t>
      </w:r>
      <w:r w:rsidRPr="00231FB8">
        <w:rPr>
          <w:rFonts w:ascii="Arial" w:eastAsia="Times New Roman" w:hAnsi="Arial" w:cs="Arial"/>
          <w:sz w:val="20"/>
          <w:szCs w:val="20"/>
          <w:lang w:eastAsia="ru-RU"/>
        </w:rPr>
        <w:t xml:space="preserve"> </w:t>
      </w:r>
      <w:r w:rsidR="00A250D0" w:rsidRPr="00231FB8">
        <w:rPr>
          <w:rFonts w:ascii="Arial" w:eastAsia="Times New Roman" w:hAnsi="Arial" w:cs="Arial"/>
          <w:sz w:val="20"/>
          <w:szCs w:val="20"/>
          <w:lang w:eastAsia="ru-RU"/>
        </w:rPr>
        <w:t xml:space="preserve">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3 (Три) года. Указанный гарантийный срок исчисляется со дня подписания первого </w:t>
      </w:r>
      <w:r w:rsidR="00166281" w:rsidRPr="00231FB8">
        <w:rPr>
          <w:rFonts w:ascii="Arial" w:eastAsia="Times New Roman" w:hAnsi="Arial" w:cs="Arial"/>
          <w:sz w:val="20"/>
          <w:szCs w:val="20"/>
          <w:lang w:eastAsia="ru-RU"/>
        </w:rPr>
        <w:t>п</w:t>
      </w:r>
      <w:r w:rsidR="00A250D0" w:rsidRPr="00231FB8">
        <w:rPr>
          <w:rFonts w:ascii="Arial" w:eastAsia="Times New Roman" w:hAnsi="Arial" w:cs="Arial"/>
          <w:sz w:val="20"/>
          <w:szCs w:val="20"/>
          <w:lang w:eastAsia="ru-RU"/>
        </w:rPr>
        <w:t>ередаточного акта</w:t>
      </w:r>
      <w:r w:rsidR="00166281" w:rsidRPr="00231FB8">
        <w:rPr>
          <w:rFonts w:ascii="Arial" w:eastAsia="Times New Roman" w:hAnsi="Arial" w:cs="Arial"/>
          <w:sz w:val="20"/>
          <w:szCs w:val="20"/>
          <w:lang w:eastAsia="ru-RU"/>
        </w:rPr>
        <w:t xml:space="preserve"> в Многоквартирном доме</w:t>
      </w:r>
      <w:r w:rsidR="00A250D0" w:rsidRPr="00231FB8">
        <w:rPr>
          <w:rFonts w:ascii="Arial" w:eastAsia="Times New Roman" w:hAnsi="Arial" w:cs="Arial"/>
          <w:sz w:val="20"/>
          <w:szCs w:val="20"/>
          <w:lang w:eastAsia="ru-RU"/>
        </w:rPr>
        <w:t>.</w:t>
      </w:r>
    </w:p>
    <w:p w14:paraId="017E60F7" w14:textId="362BB620" w:rsidR="00E74558" w:rsidRPr="00231FB8" w:rsidRDefault="00E74558"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6.1.3.</w:t>
      </w:r>
      <w:r w:rsidRPr="00231FB8">
        <w:rPr>
          <w:rFonts w:ascii="Arial" w:eastAsia="Times New Roman" w:hAnsi="Arial" w:cs="Arial"/>
          <w:sz w:val="20"/>
          <w:szCs w:val="20"/>
          <w:lang w:eastAsia="ru-RU"/>
        </w:rPr>
        <w:t xml:space="preserve"> </w:t>
      </w:r>
      <w:r w:rsidR="00A9025F" w:rsidRPr="00231FB8">
        <w:rPr>
          <w:rFonts w:ascii="Arial" w:eastAsia="Times New Roman" w:hAnsi="Arial" w:cs="Arial"/>
          <w:sz w:val="20"/>
          <w:szCs w:val="20"/>
          <w:lang w:eastAsia="ru-RU"/>
        </w:rPr>
        <w:t>Гарантийный срок</w:t>
      </w:r>
      <w:r w:rsidR="00B01570" w:rsidRPr="00231FB8">
        <w:rPr>
          <w:rFonts w:ascii="Arial" w:eastAsia="Times New Roman" w:hAnsi="Arial" w:cs="Arial"/>
          <w:sz w:val="20"/>
          <w:szCs w:val="20"/>
          <w:lang w:eastAsia="ru-RU"/>
        </w:rPr>
        <w:t xml:space="preserve"> </w:t>
      </w:r>
      <w:r w:rsidR="00E37650" w:rsidRPr="00231FB8">
        <w:rPr>
          <w:rFonts w:ascii="Arial" w:eastAsia="Times New Roman" w:hAnsi="Arial" w:cs="Arial"/>
          <w:sz w:val="20"/>
          <w:szCs w:val="20"/>
          <w:lang w:eastAsia="ru-RU"/>
        </w:rPr>
        <w:t xml:space="preserve">на </w:t>
      </w:r>
      <w:r w:rsidR="00C01848" w:rsidRPr="00231FB8">
        <w:rPr>
          <w:rFonts w:ascii="Arial" w:eastAsia="Times New Roman" w:hAnsi="Arial" w:cs="Arial"/>
          <w:sz w:val="20"/>
          <w:szCs w:val="20"/>
          <w:lang w:eastAsia="ru-RU"/>
        </w:rPr>
        <w:t>О</w:t>
      </w:r>
      <w:r w:rsidR="00D92C9E" w:rsidRPr="00231FB8">
        <w:rPr>
          <w:rFonts w:ascii="Arial" w:eastAsia="Times New Roman" w:hAnsi="Arial" w:cs="Arial"/>
          <w:sz w:val="20"/>
          <w:szCs w:val="20"/>
          <w:lang w:eastAsia="ru-RU"/>
        </w:rPr>
        <w:t xml:space="preserve">тделку Объекта (включая, используемые материалы и </w:t>
      </w:r>
      <w:r w:rsidR="00C26C95" w:rsidRPr="00231FB8">
        <w:rPr>
          <w:rFonts w:ascii="Arial" w:eastAsia="Times New Roman" w:hAnsi="Arial" w:cs="Arial"/>
          <w:sz w:val="20"/>
          <w:szCs w:val="20"/>
          <w:lang w:eastAsia="ru-RU"/>
        </w:rPr>
        <w:t>товары</w:t>
      </w:r>
      <w:r w:rsidR="00D92C9E" w:rsidRPr="00231FB8">
        <w:rPr>
          <w:rFonts w:ascii="Arial" w:eastAsia="Times New Roman" w:hAnsi="Arial" w:cs="Arial"/>
          <w:sz w:val="20"/>
          <w:szCs w:val="20"/>
          <w:lang w:eastAsia="ru-RU"/>
        </w:rPr>
        <w:t>)</w:t>
      </w:r>
      <w:r w:rsidR="00A9025F" w:rsidRPr="00231FB8">
        <w:rPr>
          <w:rFonts w:ascii="Arial" w:eastAsia="Times New Roman" w:hAnsi="Arial" w:cs="Arial"/>
          <w:sz w:val="20"/>
          <w:szCs w:val="20"/>
          <w:lang w:eastAsia="ru-RU"/>
        </w:rPr>
        <w:t>, указанн</w:t>
      </w:r>
      <w:r w:rsidR="00D92C9E" w:rsidRPr="00231FB8">
        <w:rPr>
          <w:rFonts w:ascii="Arial" w:eastAsia="Times New Roman" w:hAnsi="Arial" w:cs="Arial"/>
          <w:sz w:val="20"/>
          <w:szCs w:val="20"/>
          <w:lang w:eastAsia="ru-RU"/>
        </w:rPr>
        <w:t>ую</w:t>
      </w:r>
      <w:r w:rsidR="00A9025F" w:rsidRPr="00231FB8">
        <w:rPr>
          <w:rFonts w:ascii="Arial" w:eastAsia="Times New Roman" w:hAnsi="Arial" w:cs="Arial"/>
          <w:sz w:val="20"/>
          <w:szCs w:val="20"/>
          <w:lang w:eastAsia="ru-RU"/>
        </w:rPr>
        <w:t xml:space="preserve"> в Приложении № 3 к настоящему Договору, </w:t>
      </w:r>
      <w:r w:rsidR="00D83AF7" w:rsidRPr="00231FB8">
        <w:rPr>
          <w:rFonts w:ascii="Arial" w:eastAsia="Times New Roman" w:hAnsi="Arial" w:cs="Arial"/>
          <w:sz w:val="20"/>
          <w:szCs w:val="20"/>
          <w:lang w:eastAsia="ru-RU"/>
        </w:rPr>
        <w:t>устанавлива</w:t>
      </w:r>
      <w:r w:rsidR="00166281" w:rsidRPr="00231FB8">
        <w:rPr>
          <w:rFonts w:ascii="Arial" w:eastAsia="Times New Roman" w:hAnsi="Arial" w:cs="Arial"/>
          <w:sz w:val="20"/>
          <w:szCs w:val="20"/>
          <w:lang w:eastAsia="ru-RU"/>
        </w:rPr>
        <w:t>е</w:t>
      </w:r>
      <w:r w:rsidR="00D83AF7" w:rsidRPr="00231FB8">
        <w:rPr>
          <w:rFonts w:ascii="Arial" w:eastAsia="Times New Roman" w:hAnsi="Arial" w:cs="Arial"/>
          <w:sz w:val="20"/>
          <w:szCs w:val="20"/>
          <w:lang w:eastAsia="ru-RU"/>
        </w:rPr>
        <w:t>тся производителем / исполнителем, а</w:t>
      </w:r>
      <w:r w:rsidR="006E0CD0" w:rsidRPr="00231FB8">
        <w:rPr>
          <w:rFonts w:ascii="Arial" w:eastAsia="Times New Roman" w:hAnsi="Arial" w:cs="Arial"/>
          <w:sz w:val="20"/>
          <w:szCs w:val="20"/>
          <w:lang w:eastAsia="ru-RU"/>
        </w:rPr>
        <w:t xml:space="preserve"> в</w:t>
      </w:r>
      <w:r w:rsidR="00D83AF7" w:rsidRPr="00231FB8">
        <w:rPr>
          <w:rFonts w:ascii="Arial" w:eastAsia="Times New Roman" w:hAnsi="Arial" w:cs="Arial"/>
          <w:sz w:val="20"/>
          <w:szCs w:val="20"/>
          <w:lang w:eastAsia="ru-RU"/>
        </w:rPr>
        <w:t xml:space="preserve"> случае, если такой срок не установлен</w:t>
      </w:r>
      <w:r w:rsidR="009E4997" w:rsidRPr="00231FB8">
        <w:rPr>
          <w:rFonts w:ascii="Arial" w:eastAsia="Times New Roman" w:hAnsi="Arial" w:cs="Arial"/>
          <w:sz w:val="20"/>
          <w:szCs w:val="20"/>
          <w:lang w:eastAsia="ru-RU"/>
        </w:rPr>
        <w:t>,</w:t>
      </w:r>
      <w:r w:rsidR="00D83AF7" w:rsidRPr="00231FB8">
        <w:rPr>
          <w:rFonts w:ascii="Arial" w:eastAsia="Times New Roman" w:hAnsi="Arial" w:cs="Arial"/>
          <w:sz w:val="20"/>
          <w:szCs w:val="20"/>
          <w:lang w:eastAsia="ru-RU"/>
        </w:rPr>
        <w:t xml:space="preserve"> </w:t>
      </w:r>
      <w:r w:rsidR="00A9025F" w:rsidRPr="00231FB8">
        <w:rPr>
          <w:rFonts w:ascii="Arial" w:eastAsia="Times New Roman" w:hAnsi="Arial" w:cs="Arial"/>
          <w:sz w:val="20"/>
          <w:szCs w:val="20"/>
          <w:lang w:eastAsia="ru-RU"/>
        </w:rPr>
        <w:t xml:space="preserve">составляет </w:t>
      </w:r>
      <w:r w:rsidR="00102722" w:rsidRPr="00231FB8">
        <w:rPr>
          <w:rFonts w:ascii="Arial" w:eastAsia="Times New Roman" w:hAnsi="Arial" w:cs="Arial"/>
          <w:sz w:val="20"/>
          <w:szCs w:val="20"/>
          <w:lang w:eastAsia="ru-RU"/>
        </w:rPr>
        <w:t>1 (Один) год со дня передачи Объекта</w:t>
      </w:r>
      <w:r w:rsidR="00A9025F" w:rsidRPr="00231FB8">
        <w:rPr>
          <w:rFonts w:ascii="Arial" w:eastAsia="Times New Roman" w:hAnsi="Arial" w:cs="Arial"/>
          <w:sz w:val="20"/>
          <w:szCs w:val="20"/>
          <w:lang w:eastAsia="ru-RU"/>
        </w:rPr>
        <w:t>, при условии выполнения Участником долевого строительства всех необходимых требований к эксплуатации Объекта долевого строительства.</w:t>
      </w:r>
      <w:r w:rsidR="003D4CB2" w:rsidRPr="00231FB8">
        <w:rPr>
          <w:rFonts w:ascii="Arial" w:eastAsia="Times New Roman" w:hAnsi="Arial" w:cs="Arial"/>
          <w:sz w:val="20"/>
          <w:szCs w:val="20"/>
          <w:lang w:eastAsia="ru-RU"/>
        </w:rPr>
        <w:t xml:space="preserve"> </w:t>
      </w:r>
    </w:p>
    <w:p w14:paraId="1CC3A9F1" w14:textId="2DDE6B00" w:rsidR="00727912" w:rsidRPr="00231FB8" w:rsidRDefault="00727912"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6.1.</w:t>
      </w:r>
      <w:r w:rsidR="0025468E" w:rsidRPr="00231FB8">
        <w:rPr>
          <w:rFonts w:ascii="Arial" w:eastAsia="Times New Roman" w:hAnsi="Arial" w:cs="Arial"/>
          <w:b/>
          <w:sz w:val="20"/>
          <w:szCs w:val="20"/>
          <w:lang w:eastAsia="ru-RU"/>
        </w:rPr>
        <w:t>4</w:t>
      </w:r>
      <w:r w:rsidRPr="00231FB8">
        <w:rPr>
          <w:rFonts w:ascii="Arial" w:eastAsia="Times New Roman" w:hAnsi="Arial" w:cs="Arial"/>
          <w:b/>
          <w:sz w:val="20"/>
          <w:szCs w:val="20"/>
          <w:lang w:eastAsia="ru-RU"/>
        </w:rPr>
        <w:t>.</w:t>
      </w:r>
      <w:r w:rsidRPr="00231FB8">
        <w:rPr>
          <w:rFonts w:ascii="Arial" w:eastAsia="Times New Roman" w:hAnsi="Arial" w:cs="Arial"/>
          <w:sz w:val="20"/>
          <w:szCs w:val="20"/>
          <w:lang w:eastAsia="ru-RU"/>
        </w:rPr>
        <w:t xml:space="preserve"> По заявлению и в интересах Участника, Застройщик обязуется соблюдать обязательный для Сторон порядок выявления и устранения недостатков Объекта в гарантийный период. В случае обнаружения недостатков Стороны проводят совместный осмотр Объекта в согласованные Сторонами сроки, составляют акт осмотр</w:t>
      </w:r>
      <w:r w:rsidR="00F76D46" w:rsidRPr="00231FB8">
        <w:rPr>
          <w:rFonts w:ascii="Arial" w:eastAsia="Times New Roman" w:hAnsi="Arial" w:cs="Arial"/>
          <w:sz w:val="20"/>
          <w:szCs w:val="20"/>
          <w:lang w:eastAsia="ru-RU"/>
        </w:rPr>
        <w:t>а</w:t>
      </w:r>
      <w:r w:rsidRPr="00231FB8">
        <w:rPr>
          <w:rFonts w:ascii="Arial" w:eastAsia="Times New Roman" w:hAnsi="Arial" w:cs="Arial"/>
          <w:sz w:val="20"/>
          <w:szCs w:val="20"/>
          <w:lang w:eastAsia="ru-RU"/>
        </w:rPr>
        <w:t xml:space="preserve"> Объекта, в котором фиксируют факт и причину возникновения недостатков. При возникновении споров относительно наличия/ характера/ причины возникновения недостатков Стороны привлекают к осмотру независимого эксперта, обладающего специальными познаниями и необходимой квалификацией (далее – </w:t>
      </w:r>
      <w:r w:rsidRPr="00231FB8">
        <w:rPr>
          <w:rFonts w:ascii="Arial" w:eastAsia="Times New Roman" w:hAnsi="Arial" w:cs="Arial"/>
          <w:b/>
          <w:sz w:val="20"/>
          <w:szCs w:val="20"/>
          <w:lang w:eastAsia="ru-RU"/>
        </w:rPr>
        <w:lastRenderedPageBreak/>
        <w:t>«Эксперт»</w:t>
      </w:r>
      <w:r w:rsidRPr="00231FB8">
        <w:rPr>
          <w:rFonts w:ascii="Arial" w:eastAsia="Times New Roman" w:hAnsi="Arial" w:cs="Arial"/>
          <w:sz w:val="20"/>
          <w:szCs w:val="20"/>
          <w:lang w:eastAsia="ru-RU"/>
        </w:rPr>
        <w:t xml:space="preserve">). Эксперт привлекается Участником в соответствии с условиями Договора и письменно согласовывается Застройщиком после совместного осмотра Объекта в целях получения заключения Эксперта о наличии/ характере/ причине возникновения недостатков (далее – </w:t>
      </w:r>
      <w:r w:rsidRPr="00231FB8">
        <w:rPr>
          <w:rFonts w:ascii="Arial" w:eastAsia="Times New Roman" w:hAnsi="Arial" w:cs="Arial"/>
          <w:b/>
          <w:sz w:val="20"/>
          <w:szCs w:val="20"/>
          <w:lang w:eastAsia="ru-RU"/>
        </w:rPr>
        <w:t>«Заключение»</w:t>
      </w:r>
      <w:r w:rsidRPr="00231FB8">
        <w:rPr>
          <w:rFonts w:ascii="Arial" w:eastAsia="Times New Roman" w:hAnsi="Arial" w:cs="Arial"/>
          <w:sz w:val="20"/>
          <w:szCs w:val="20"/>
          <w:lang w:eastAsia="ru-RU"/>
        </w:rPr>
        <w:t xml:space="preserve">). </w:t>
      </w:r>
    </w:p>
    <w:p w14:paraId="4F265C25" w14:textId="4F13AF54" w:rsidR="000333AC" w:rsidRPr="00231FB8" w:rsidRDefault="000333AC"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 xml:space="preserve">Недостатки, указанные Сторонами в акте осмотра, подлежат устранению в </w:t>
      </w:r>
      <w:r w:rsidR="00C26C95" w:rsidRPr="00231FB8">
        <w:rPr>
          <w:rFonts w:ascii="Arial" w:eastAsia="Times New Roman" w:hAnsi="Arial" w:cs="Arial"/>
          <w:sz w:val="20"/>
          <w:szCs w:val="20"/>
          <w:lang w:eastAsia="ru-RU"/>
        </w:rPr>
        <w:t>согласованные Сторонами сроки</w:t>
      </w:r>
      <w:r w:rsidRPr="00231FB8">
        <w:rPr>
          <w:rFonts w:ascii="Arial" w:eastAsia="Times New Roman" w:hAnsi="Arial" w:cs="Arial"/>
          <w:sz w:val="20"/>
          <w:szCs w:val="20"/>
          <w:lang w:eastAsia="ru-RU"/>
        </w:rPr>
        <w:t>.</w:t>
      </w:r>
    </w:p>
    <w:p w14:paraId="67ED7F42" w14:textId="096A9EEB" w:rsidR="00B072AC" w:rsidRPr="00231FB8" w:rsidRDefault="00B072AC"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При этом Участник долевого строительства вправе требовать от Застройщика соразмерного уменьшения Цены договора/компенсации расходов на устранение недостатков только при условии, что Застройщик не исполнил либо ненадлежащим образом исполнил установленные настоящим пунктом</w:t>
      </w:r>
      <w:r w:rsidR="004F4BB7" w:rsidRPr="00231FB8">
        <w:rPr>
          <w:rFonts w:ascii="Arial" w:eastAsia="Times New Roman" w:hAnsi="Arial" w:cs="Arial"/>
          <w:sz w:val="20"/>
          <w:szCs w:val="20"/>
          <w:lang w:eastAsia="ru-RU"/>
        </w:rPr>
        <w:t xml:space="preserve"> Договора</w:t>
      </w:r>
      <w:r w:rsidRPr="00231FB8">
        <w:rPr>
          <w:rFonts w:ascii="Arial" w:eastAsia="Times New Roman" w:hAnsi="Arial" w:cs="Arial"/>
          <w:sz w:val="20"/>
          <w:szCs w:val="20"/>
          <w:lang w:eastAsia="ru-RU"/>
        </w:rPr>
        <w:t xml:space="preserve"> и </w:t>
      </w:r>
      <w:r w:rsidR="004F4BB7" w:rsidRPr="00231FB8">
        <w:rPr>
          <w:rFonts w:ascii="Arial" w:eastAsia="Times New Roman" w:hAnsi="Arial" w:cs="Arial"/>
          <w:sz w:val="20"/>
          <w:szCs w:val="20"/>
          <w:lang w:eastAsia="ru-RU"/>
        </w:rPr>
        <w:t xml:space="preserve">действующим законодательством обязательства </w:t>
      </w:r>
      <w:r w:rsidRPr="00231FB8">
        <w:rPr>
          <w:rFonts w:ascii="Arial" w:eastAsia="Times New Roman" w:hAnsi="Arial" w:cs="Arial"/>
          <w:sz w:val="20"/>
          <w:szCs w:val="20"/>
          <w:lang w:eastAsia="ru-RU"/>
        </w:rPr>
        <w:t>по безвозмездному устранению недостатков.</w:t>
      </w:r>
    </w:p>
    <w:p w14:paraId="49D41177" w14:textId="19D7C700" w:rsidR="00A250D0" w:rsidRPr="00231FB8" w:rsidRDefault="00C23713"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 xml:space="preserve">6.2. </w:t>
      </w:r>
      <w:r w:rsidR="00345E78" w:rsidRPr="00231FB8">
        <w:rPr>
          <w:rFonts w:ascii="Arial" w:eastAsia="Times New Roman" w:hAnsi="Arial" w:cs="Arial"/>
          <w:sz w:val="20"/>
          <w:szCs w:val="20"/>
          <w:lang w:eastAsia="ru-RU"/>
        </w:rPr>
        <w:t xml:space="preserve">Участник согласен, что </w:t>
      </w:r>
      <w:r w:rsidRPr="00231FB8">
        <w:rPr>
          <w:rFonts w:ascii="Arial" w:eastAsia="Times New Roman" w:hAnsi="Arial" w:cs="Arial"/>
          <w:sz w:val="20"/>
          <w:szCs w:val="20"/>
          <w:lang w:eastAsia="ru-RU"/>
        </w:rPr>
        <w:t xml:space="preserve">Застройщик не несет ответственности за недостатки (дефекты) Объекта долевого строительства, </w:t>
      </w:r>
      <w:r w:rsidR="00345E78" w:rsidRPr="00231FB8">
        <w:rPr>
          <w:rFonts w:ascii="Arial" w:eastAsia="Times New Roman" w:hAnsi="Arial" w:cs="Arial"/>
          <w:sz w:val="20"/>
          <w:szCs w:val="20"/>
          <w:lang w:eastAsia="ru-RU"/>
        </w:rPr>
        <w:t xml:space="preserve">возникшие </w:t>
      </w:r>
      <w:r w:rsidRPr="00231FB8">
        <w:rPr>
          <w:rFonts w:ascii="Arial" w:eastAsia="Times New Roman" w:hAnsi="Arial" w:cs="Arial"/>
          <w:sz w:val="20"/>
          <w:szCs w:val="20"/>
          <w:lang w:eastAsia="ru-RU"/>
        </w:rPr>
        <w:t xml:space="preserve">вследствие нормального износа Объекта долевого строительства </w:t>
      </w:r>
      <w:r w:rsidR="00166281" w:rsidRPr="00231FB8">
        <w:rPr>
          <w:rFonts w:ascii="Arial" w:eastAsia="Times New Roman" w:hAnsi="Arial" w:cs="Arial"/>
          <w:sz w:val="20"/>
          <w:szCs w:val="20"/>
          <w:lang w:eastAsia="ru-RU"/>
        </w:rPr>
        <w:t xml:space="preserve">(в том числе вследствие усадки Многоквартирного дома) </w:t>
      </w:r>
      <w:r w:rsidRPr="00231FB8">
        <w:rPr>
          <w:rFonts w:ascii="Arial" w:eastAsia="Times New Roman" w:hAnsi="Arial" w:cs="Arial"/>
          <w:sz w:val="20"/>
          <w:szCs w:val="20"/>
          <w:lang w:eastAsia="ru-RU"/>
        </w:rPr>
        <w:t xml:space="preserve">или входящих в его состав элементов </w:t>
      </w:r>
      <w:r w:rsidR="00C01848" w:rsidRPr="00231FB8">
        <w:rPr>
          <w:rFonts w:ascii="Arial" w:eastAsia="Times New Roman" w:hAnsi="Arial" w:cs="Arial"/>
          <w:sz w:val="20"/>
          <w:szCs w:val="20"/>
          <w:lang w:eastAsia="ru-RU"/>
        </w:rPr>
        <w:t>О</w:t>
      </w:r>
      <w:r w:rsidRPr="00231FB8">
        <w:rPr>
          <w:rFonts w:ascii="Arial" w:eastAsia="Times New Roman" w:hAnsi="Arial" w:cs="Arial"/>
          <w:sz w:val="20"/>
          <w:szCs w:val="20"/>
          <w:lang w:eastAsia="ru-RU"/>
        </w:rPr>
        <w:t>тделки, систем инженерно-технического обеспечения, конструктивных элементов, изделий, нарушения</w:t>
      </w:r>
      <w:r w:rsidR="00166281" w:rsidRPr="00231FB8">
        <w:rPr>
          <w:rFonts w:ascii="Arial" w:eastAsia="Times New Roman" w:hAnsi="Arial" w:cs="Arial"/>
          <w:sz w:val="20"/>
          <w:szCs w:val="20"/>
          <w:lang w:eastAsia="ru-RU"/>
        </w:rPr>
        <w:t xml:space="preserve"> Участником</w:t>
      </w:r>
      <w:r w:rsidRPr="00231FB8">
        <w:rPr>
          <w:rFonts w:ascii="Arial" w:eastAsia="Times New Roman" w:hAnsi="Arial" w:cs="Arial"/>
          <w:sz w:val="20"/>
          <w:szCs w:val="20"/>
          <w:lang w:eastAsia="ru-RU"/>
        </w:rPr>
        <w:t xml:space="preserve">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w:t>
      </w:r>
      <w:r w:rsidR="00C01848" w:rsidRPr="00231FB8">
        <w:rPr>
          <w:rFonts w:ascii="Arial" w:eastAsia="Times New Roman" w:hAnsi="Arial" w:cs="Arial"/>
          <w:sz w:val="20"/>
          <w:szCs w:val="20"/>
          <w:lang w:eastAsia="ru-RU"/>
        </w:rPr>
        <w:t>О</w:t>
      </w:r>
      <w:r w:rsidRPr="00231FB8">
        <w:rPr>
          <w:rFonts w:ascii="Arial" w:eastAsia="Times New Roman" w:hAnsi="Arial" w:cs="Arial"/>
          <w:sz w:val="20"/>
          <w:szCs w:val="20"/>
          <w:lang w:eastAsia="ru-RU"/>
        </w:rPr>
        <w:t xml:space="preserve">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w:t>
      </w:r>
      <w:r w:rsidR="00C01848" w:rsidRPr="00231FB8">
        <w:rPr>
          <w:rFonts w:ascii="Arial" w:eastAsia="Times New Roman" w:hAnsi="Arial" w:cs="Arial"/>
          <w:sz w:val="20"/>
          <w:szCs w:val="20"/>
          <w:lang w:eastAsia="ru-RU"/>
        </w:rPr>
        <w:t>О</w:t>
      </w:r>
      <w:r w:rsidRPr="00231FB8">
        <w:rPr>
          <w:rFonts w:ascii="Arial" w:eastAsia="Times New Roman" w:hAnsi="Arial" w:cs="Arial"/>
          <w:sz w:val="20"/>
          <w:szCs w:val="20"/>
          <w:lang w:eastAsia="ru-RU"/>
        </w:rPr>
        <w:t>тделки, систем инженерно-технического обеспечения, конструктивных элементов, изделий.</w:t>
      </w:r>
    </w:p>
    <w:p w14:paraId="5298B592" w14:textId="4FC07B60" w:rsidR="000333AC" w:rsidRPr="00231FB8" w:rsidRDefault="000333AC"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Участник согласен, что в случае непредоставления Застройщику (его работникам, подрядчикам) доступа на Объект для устранения выявленных недостатков или для составления акта осмотра</w:t>
      </w:r>
      <w:r w:rsidR="009355D5" w:rsidRPr="00231FB8">
        <w:rPr>
          <w:rFonts w:ascii="Arial" w:eastAsia="Times New Roman" w:hAnsi="Arial" w:cs="Arial"/>
          <w:sz w:val="20"/>
          <w:szCs w:val="20"/>
          <w:lang w:eastAsia="ru-RU"/>
        </w:rPr>
        <w:t xml:space="preserve"> (что фиксируется Актом отказа в предоставлении доступа, подписываемым Застройщиком и Участником долевого строительства, а при отказе Участника долевого строительства в подписании Акта/бездействии Участника долевого строительства – Застройщиком в одностороннем порядке)</w:t>
      </w:r>
      <w:r w:rsidRPr="00231FB8">
        <w:rPr>
          <w:rFonts w:ascii="Arial" w:eastAsia="Times New Roman" w:hAnsi="Arial" w:cs="Arial"/>
          <w:sz w:val="20"/>
          <w:szCs w:val="20"/>
          <w:lang w:eastAsia="ru-RU"/>
        </w:rPr>
        <w:t xml:space="preserve"> Участник не вправе </w:t>
      </w:r>
      <w:r w:rsidR="00B072AC" w:rsidRPr="00231FB8">
        <w:rPr>
          <w:rFonts w:ascii="Arial" w:eastAsia="Times New Roman" w:hAnsi="Arial" w:cs="Arial"/>
          <w:sz w:val="20"/>
          <w:szCs w:val="20"/>
          <w:lang w:eastAsia="ru-RU"/>
        </w:rPr>
        <w:t>требовать</w:t>
      </w:r>
      <w:r w:rsidRPr="00231FB8">
        <w:rPr>
          <w:rFonts w:ascii="Arial" w:eastAsia="Times New Roman" w:hAnsi="Arial" w:cs="Arial"/>
          <w:sz w:val="20"/>
          <w:szCs w:val="20"/>
          <w:lang w:eastAsia="ru-RU"/>
        </w:rPr>
        <w:t xml:space="preserve"> соразмерно</w:t>
      </w:r>
      <w:r w:rsidR="009355D5" w:rsidRPr="00231FB8">
        <w:rPr>
          <w:rFonts w:ascii="Arial" w:eastAsia="Times New Roman" w:hAnsi="Arial" w:cs="Arial"/>
          <w:sz w:val="20"/>
          <w:szCs w:val="20"/>
          <w:lang w:eastAsia="ru-RU"/>
        </w:rPr>
        <w:t>го</w:t>
      </w:r>
      <w:r w:rsidRPr="00231FB8">
        <w:rPr>
          <w:rFonts w:ascii="Arial" w:eastAsia="Times New Roman" w:hAnsi="Arial" w:cs="Arial"/>
          <w:sz w:val="20"/>
          <w:szCs w:val="20"/>
          <w:lang w:eastAsia="ru-RU"/>
        </w:rPr>
        <w:t xml:space="preserve"> уменьшени</w:t>
      </w:r>
      <w:r w:rsidR="009355D5" w:rsidRPr="00231FB8">
        <w:rPr>
          <w:rFonts w:ascii="Arial" w:eastAsia="Times New Roman" w:hAnsi="Arial" w:cs="Arial"/>
          <w:sz w:val="20"/>
          <w:szCs w:val="20"/>
          <w:lang w:eastAsia="ru-RU"/>
        </w:rPr>
        <w:t>я</w:t>
      </w:r>
      <w:r w:rsidRPr="00231FB8">
        <w:rPr>
          <w:rFonts w:ascii="Arial" w:eastAsia="Times New Roman" w:hAnsi="Arial" w:cs="Arial"/>
          <w:sz w:val="20"/>
          <w:szCs w:val="20"/>
          <w:lang w:eastAsia="ru-RU"/>
        </w:rPr>
        <w:t xml:space="preserve"> цены Договора или возмещени</w:t>
      </w:r>
      <w:r w:rsidR="009355D5" w:rsidRPr="00231FB8">
        <w:rPr>
          <w:rFonts w:ascii="Arial" w:eastAsia="Times New Roman" w:hAnsi="Arial" w:cs="Arial"/>
          <w:sz w:val="20"/>
          <w:szCs w:val="20"/>
          <w:lang w:eastAsia="ru-RU"/>
        </w:rPr>
        <w:t>я</w:t>
      </w:r>
      <w:r w:rsidRPr="00231FB8">
        <w:rPr>
          <w:rFonts w:ascii="Arial" w:eastAsia="Times New Roman" w:hAnsi="Arial" w:cs="Arial"/>
          <w:sz w:val="20"/>
          <w:szCs w:val="20"/>
          <w:lang w:eastAsia="ru-RU"/>
        </w:rPr>
        <w:t xml:space="preserve"> своих расходов на устранение недостатков,</w:t>
      </w:r>
      <w:r w:rsidR="00E167E1" w:rsidRPr="00231FB8">
        <w:rPr>
          <w:rFonts w:ascii="Arial" w:eastAsia="Times New Roman" w:hAnsi="Arial" w:cs="Arial"/>
          <w:sz w:val="20"/>
          <w:szCs w:val="20"/>
          <w:lang w:eastAsia="ru-RU"/>
        </w:rPr>
        <w:t xml:space="preserve"> а также применять к Застройщику штраф</w:t>
      </w:r>
      <w:r w:rsidR="009355D5" w:rsidRPr="00231FB8">
        <w:rPr>
          <w:rFonts w:ascii="Arial" w:eastAsia="Times New Roman" w:hAnsi="Arial" w:cs="Arial"/>
          <w:sz w:val="20"/>
          <w:szCs w:val="20"/>
          <w:lang w:eastAsia="ru-RU"/>
        </w:rPr>
        <w:t>ы и иные меры ответственности</w:t>
      </w:r>
      <w:r w:rsidR="00E167E1" w:rsidRPr="00231FB8">
        <w:rPr>
          <w:rFonts w:ascii="Arial" w:eastAsia="Times New Roman" w:hAnsi="Arial" w:cs="Arial"/>
          <w:sz w:val="20"/>
          <w:szCs w:val="20"/>
          <w:lang w:eastAsia="ru-RU"/>
        </w:rPr>
        <w:t xml:space="preserve"> </w:t>
      </w:r>
      <w:r w:rsidR="00F76D46" w:rsidRPr="00231FB8">
        <w:rPr>
          <w:rFonts w:ascii="Arial" w:eastAsia="Times New Roman" w:hAnsi="Arial" w:cs="Arial"/>
          <w:sz w:val="20"/>
          <w:szCs w:val="20"/>
          <w:lang w:eastAsia="ru-RU"/>
        </w:rPr>
        <w:t>з</w:t>
      </w:r>
      <w:r w:rsidR="00E167E1" w:rsidRPr="00231FB8">
        <w:rPr>
          <w:rFonts w:ascii="Arial" w:eastAsia="Times New Roman" w:hAnsi="Arial" w:cs="Arial"/>
          <w:sz w:val="20"/>
          <w:szCs w:val="20"/>
          <w:lang w:eastAsia="ru-RU"/>
        </w:rPr>
        <w:t>а неисполнение требований Участника в добровольном порядке, по недостаткам, которые Застройщик не мог осмотреть и устранить в добровольном порядке ввиду отказа Участника предоставить доступ на Объект или по причине бездействия Участника, в том числе в части предоставления доступа на Объект.</w:t>
      </w:r>
    </w:p>
    <w:p w14:paraId="46E7B46B" w14:textId="715EC794" w:rsidR="00CB2FBA" w:rsidRPr="00231FB8" w:rsidRDefault="00CB2FBA"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 xml:space="preserve">Гарантии качества и соответствующие этому обязательства Застройщика не распространяются на </w:t>
      </w:r>
      <w:r w:rsidR="00266F27" w:rsidRPr="00231FB8">
        <w:rPr>
          <w:rFonts w:ascii="Arial" w:eastAsia="Times New Roman" w:hAnsi="Arial" w:cs="Arial"/>
          <w:sz w:val="20"/>
          <w:szCs w:val="20"/>
          <w:lang w:eastAsia="ru-RU"/>
        </w:rPr>
        <w:t>любые работы, выполненные в Объекте долевого строительства самим Участником или по его заказу.</w:t>
      </w:r>
    </w:p>
    <w:p w14:paraId="014EADC8" w14:textId="2947755B" w:rsidR="00A250D0" w:rsidRDefault="00812C2D" w:rsidP="00231FB8">
      <w:pPr>
        <w:spacing w:line="240" w:lineRule="auto"/>
        <w:contextualSpacing/>
        <w:jc w:val="both"/>
        <w:rPr>
          <w:rFonts w:ascii="Arial" w:hAnsi="Arial" w:cs="Arial"/>
          <w:sz w:val="20"/>
          <w:szCs w:val="20"/>
          <w:lang w:eastAsia="ru-RU"/>
        </w:rPr>
      </w:pPr>
      <w:bookmarkStart w:id="1" w:name="_Hlk178687605"/>
      <w:bookmarkStart w:id="2" w:name="_Hlk178687589"/>
      <w:r w:rsidRPr="00231FB8">
        <w:rPr>
          <w:rFonts w:ascii="Arial" w:eastAsia="Times New Roman" w:hAnsi="Arial" w:cs="Arial"/>
          <w:b/>
          <w:sz w:val="20"/>
          <w:szCs w:val="20"/>
          <w:lang w:eastAsia="ru-RU"/>
        </w:rPr>
        <w:t xml:space="preserve">6.3. </w:t>
      </w:r>
      <w:bookmarkEnd w:id="1"/>
      <w:r w:rsidR="00A52E59" w:rsidRPr="00231FB8">
        <w:rPr>
          <w:rFonts w:ascii="Arial" w:hAnsi="Arial" w:cs="Arial"/>
          <w:sz w:val="20"/>
          <w:szCs w:val="20"/>
          <w:lang w:eastAsia="ru-RU"/>
        </w:rPr>
        <w:t xml:space="preserve">Участник долевого строительства заверяет об осведомленности, что право аренды Земельного участка, на котором осуществляется строительство Многоквартирного дома, находятся в залоге (ипотеке) у </w:t>
      </w:r>
      <w:r w:rsidR="00A52E59" w:rsidRPr="00231FB8">
        <w:rPr>
          <w:rFonts w:ascii="Arial" w:hAnsi="Arial" w:cs="Arial"/>
          <w:color w:val="0070C0"/>
          <w:sz w:val="20"/>
          <w:szCs w:val="20"/>
          <w:lang w:eastAsia="ru-RU"/>
        </w:rPr>
        <w:t xml:space="preserve">Публичного акционерного общества «Сбербанк России», ОГРН 1027700132195, ИНН 7707083893 </w:t>
      </w:r>
      <w:r w:rsidR="00A52E59" w:rsidRPr="00231FB8">
        <w:rPr>
          <w:rFonts w:ascii="Arial" w:hAnsi="Arial" w:cs="Arial"/>
          <w:sz w:val="20"/>
          <w:szCs w:val="20"/>
          <w:lang w:eastAsia="ru-RU"/>
        </w:rPr>
        <w:t xml:space="preserve">(по тексту Договора также </w:t>
      </w:r>
      <w:r w:rsidR="00A52E59" w:rsidRPr="00231FB8">
        <w:rPr>
          <w:rFonts w:ascii="Arial" w:hAnsi="Arial" w:cs="Arial"/>
          <w:b/>
          <w:bCs/>
          <w:sz w:val="20"/>
          <w:szCs w:val="20"/>
          <w:lang w:eastAsia="ru-RU"/>
        </w:rPr>
        <w:t>«Банк»</w:t>
      </w:r>
      <w:r w:rsidR="00A52E59" w:rsidRPr="00231FB8">
        <w:rPr>
          <w:rFonts w:ascii="Arial" w:hAnsi="Arial" w:cs="Arial"/>
          <w:sz w:val="20"/>
          <w:szCs w:val="20"/>
          <w:lang w:eastAsia="ru-RU"/>
        </w:rPr>
        <w:t xml:space="preserve">) на основании </w:t>
      </w:r>
      <w:r w:rsidR="00A52E59" w:rsidRPr="00231FB8">
        <w:rPr>
          <w:rFonts w:ascii="Arial" w:hAnsi="Arial" w:cs="Arial"/>
          <w:color w:val="0070C0"/>
          <w:sz w:val="20"/>
          <w:szCs w:val="20"/>
          <w:lang w:eastAsia="ru-RU"/>
        </w:rPr>
        <w:t>Договора ипотеки № ДИ01_380</w:t>
      </w:r>
      <w:r w:rsidR="00A52E59" w:rsidRPr="00231FB8">
        <w:rPr>
          <w:rFonts w:ascii="Arial" w:hAnsi="Arial" w:cs="Arial"/>
          <w:color w:val="0070C0"/>
          <w:sz w:val="20"/>
          <w:szCs w:val="20"/>
          <w:lang w:val="en-US" w:eastAsia="ru-RU"/>
        </w:rPr>
        <w:t>F</w:t>
      </w:r>
      <w:r w:rsidR="00A52E59" w:rsidRPr="00231FB8">
        <w:rPr>
          <w:rFonts w:ascii="Arial" w:hAnsi="Arial" w:cs="Arial"/>
          <w:color w:val="0070C0"/>
          <w:sz w:val="20"/>
          <w:szCs w:val="20"/>
          <w:lang w:eastAsia="ru-RU"/>
        </w:rPr>
        <w:t>00</w:t>
      </w:r>
      <w:r w:rsidR="00A52E59" w:rsidRPr="00231FB8">
        <w:rPr>
          <w:rFonts w:ascii="Arial" w:hAnsi="Arial" w:cs="Arial"/>
          <w:color w:val="0070C0"/>
          <w:sz w:val="20"/>
          <w:szCs w:val="20"/>
          <w:lang w:val="en-US" w:eastAsia="ru-RU"/>
        </w:rPr>
        <w:t>HYE</w:t>
      </w:r>
      <w:r w:rsidR="00A52E59" w:rsidRPr="00231FB8">
        <w:rPr>
          <w:rFonts w:ascii="Arial" w:hAnsi="Arial" w:cs="Arial"/>
          <w:color w:val="0070C0"/>
          <w:sz w:val="20"/>
          <w:szCs w:val="20"/>
          <w:lang w:eastAsia="ru-RU"/>
        </w:rPr>
        <w:t>-001 от «14» августа 2024 г.,</w:t>
      </w:r>
      <w:r w:rsidR="00F80B94" w:rsidRPr="00231FB8">
        <w:rPr>
          <w:rFonts w:ascii="Arial" w:hAnsi="Arial" w:cs="Arial"/>
          <w:color w:val="0070C0"/>
          <w:sz w:val="20"/>
          <w:szCs w:val="20"/>
          <w:lang w:eastAsia="ru-RU"/>
        </w:rPr>
        <w:t xml:space="preserve"> Договора ипотеки № 380В00SCFи1 от «26» января 2024 г., Договора ипотеки № </w:t>
      </w:r>
      <w:r w:rsidR="00F80B94" w:rsidRPr="00231FB8">
        <w:rPr>
          <w:rFonts w:ascii="Arial" w:hAnsi="Arial" w:cs="Arial"/>
        </w:rPr>
        <w:t>380В00НUM/И1</w:t>
      </w:r>
      <w:r w:rsidR="00B97C80" w:rsidRPr="00231FB8">
        <w:rPr>
          <w:rFonts w:ascii="Arial" w:hAnsi="Arial" w:cs="Arial"/>
          <w:color w:val="0070C0"/>
          <w:sz w:val="20"/>
          <w:szCs w:val="20"/>
          <w:lang w:eastAsia="ru-RU"/>
        </w:rPr>
        <w:t xml:space="preserve"> от «02» июня 2023 г.</w:t>
      </w:r>
      <w:r w:rsidR="00B97C80" w:rsidRPr="00231FB8">
        <w:rPr>
          <w:rFonts w:ascii="Arial" w:hAnsi="Arial" w:cs="Arial"/>
        </w:rPr>
        <w:t xml:space="preserve"> </w:t>
      </w:r>
      <w:r w:rsidR="00A52E59" w:rsidRPr="00231FB8">
        <w:rPr>
          <w:rFonts w:ascii="Arial" w:hAnsi="Arial" w:cs="Arial"/>
          <w:sz w:val="20"/>
          <w:szCs w:val="20"/>
          <w:lang w:eastAsia="ru-RU"/>
        </w:rPr>
        <w:t>заключенного между Застройщиком и Банком в обеспечение исполнения обязательств Застройщика по возврату кредита, предоставленного Банком по кредитному договору в целях строительства Многоквартирного дома, в состав которого входит Объект долевого строительства.</w:t>
      </w:r>
      <w:bookmarkEnd w:id="2"/>
    </w:p>
    <w:p w14:paraId="356DFB33" w14:textId="77777777" w:rsidR="00231FB8" w:rsidRPr="00231FB8" w:rsidRDefault="00231FB8" w:rsidP="00231FB8">
      <w:pPr>
        <w:spacing w:line="240" w:lineRule="auto"/>
        <w:contextualSpacing/>
        <w:jc w:val="both"/>
        <w:rPr>
          <w:rFonts w:ascii="Arial" w:hAnsi="Arial" w:cs="Arial"/>
          <w:sz w:val="20"/>
          <w:szCs w:val="20"/>
          <w:lang w:eastAsia="ru-RU"/>
        </w:rPr>
      </w:pPr>
    </w:p>
    <w:p w14:paraId="426D807D" w14:textId="77777777" w:rsidR="00A250D0" w:rsidRPr="00231FB8" w:rsidRDefault="00A250D0" w:rsidP="00231FB8">
      <w:pPr>
        <w:autoSpaceDE w:val="0"/>
        <w:autoSpaceDN w:val="0"/>
        <w:adjustRightInd w:val="0"/>
        <w:spacing w:after="0" w:line="240" w:lineRule="auto"/>
        <w:contextualSpacing/>
        <w:jc w:val="center"/>
        <w:rPr>
          <w:rFonts w:ascii="Arial" w:eastAsia="Times New Roman" w:hAnsi="Arial" w:cs="Arial"/>
          <w:b/>
          <w:color w:val="000000"/>
          <w:sz w:val="20"/>
          <w:szCs w:val="20"/>
          <w:lang w:eastAsia="ru-RU"/>
        </w:rPr>
      </w:pPr>
      <w:r w:rsidRPr="00231FB8">
        <w:rPr>
          <w:rFonts w:ascii="Arial" w:eastAsia="Times New Roman" w:hAnsi="Arial" w:cs="Arial"/>
          <w:b/>
          <w:color w:val="000000"/>
          <w:sz w:val="20"/>
          <w:szCs w:val="20"/>
          <w:lang w:eastAsia="ru-RU"/>
        </w:rPr>
        <w:t>7. Ответственность Сторон</w:t>
      </w:r>
    </w:p>
    <w:p w14:paraId="7DE7030A" w14:textId="6F773F05" w:rsidR="00A250D0" w:rsidRPr="00231FB8" w:rsidRDefault="00A250D0" w:rsidP="00231FB8">
      <w:pPr>
        <w:autoSpaceDE w:val="0"/>
        <w:autoSpaceDN w:val="0"/>
        <w:adjustRightInd w:val="0"/>
        <w:spacing w:after="0" w:line="240" w:lineRule="auto"/>
        <w:contextualSpacing/>
        <w:jc w:val="both"/>
        <w:rPr>
          <w:rFonts w:ascii="Arial" w:eastAsia="Times New Roman" w:hAnsi="Arial" w:cs="Arial"/>
          <w:color w:val="000000"/>
          <w:sz w:val="20"/>
          <w:szCs w:val="20"/>
          <w:lang w:eastAsia="ru-RU"/>
        </w:rPr>
      </w:pPr>
      <w:r w:rsidRPr="00231FB8">
        <w:rPr>
          <w:rFonts w:ascii="Arial" w:eastAsia="Times New Roman" w:hAnsi="Arial" w:cs="Arial"/>
          <w:b/>
          <w:color w:val="000000"/>
          <w:sz w:val="20"/>
          <w:szCs w:val="20"/>
          <w:lang w:eastAsia="ru-RU"/>
        </w:rPr>
        <w:t>7.1.</w:t>
      </w:r>
      <w:r w:rsidRPr="00231FB8">
        <w:rPr>
          <w:rFonts w:ascii="Arial" w:eastAsia="Times New Roman" w:hAnsi="Arial" w:cs="Arial"/>
          <w:color w:val="000000"/>
          <w:sz w:val="20"/>
          <w:szCs w:val="20"/>
          <w:lang w:eastAsia="ru-RU"/>
        </w:rPr>
        <w:t xml:space="preserve"> Стороны несут ответственность за </w:t>
      </w:r>
      <w:r w:rsidR="009E7FE0" w:rsidRPr="00231FB8">
        <w:rPr>
          <w:rFonts w:ascii="Arial" w:eastAsia="Times New Roman" w:hAnsi="Arial" w:cs="Arial"/>
          <w:color w:val="000000"/>
          <w:sz w:val="20"/>
          <w:szCs w:val="20"/>
          <w:lang w:eastAsia="ru-RU"/>
        </w:rPr>
        <w:t xml:space="preserve">неисполнение </w:t>
      </w:r>
      <w:r w:rsidRPr="00231FB8">
        <w:rPr>
          <w:rFonts w:ascii="Arial" w:eastAsia="Times New Roman" w:hAnsi="Arial" w:cs="Arial"/>
          <w:color w:val="000000"/>
          <w:sz w:val="20"/>
          <w:szCs w:val="20"/>
          <w:lang w:eastAsia="ru-RU"/>
        </w:rPr>
        <w:t xml:space="preserve">или ненадлежащее </w:t>
      </w:r>
      <w:r w:rsidR="009E7FE0" w:rsidRPr="00231FB8">
        <w:rPr>
          <w:rFonts w:ascii="Arial" w:eastAsia="Times New Roman" w:hAnsi="Arial" w:cs="Arial"/>
          <w:color w:val="000000"/>
          <w:sz w:val="20"/>
          <w:szCs w:val="20"/>
          <w:lang w:eastAsia="ru-RU"/>
        </w:rPr>
        <w:t>исполнение</w:t>
      </w:r>
      <w:r w:rsidRPr="00231FB8">
        <w:rPr>
          <w:rFonts w:ascii="Arial" w:eastAsia="Times New Roman" w:hAnsi="Arial" w:cs="Arial"/>
          <w:color w:val="000000"/>
          <w:sz w:val="20"/>
          <w:szCs w:val="20"/>
          <w:lang w:eastAsia="ru-RU"/>
        </w:rPr>
        <w:t xml:space="preserve"> своих обязанностей по настоящему Договору в соответствии с действующим законодательством Российской Федерации. </w:t>
      </w:r>
    </w:p>
    <w:p w14:paraId="2CF95EFA" w14:textId="7EA2291A" w:rsidR="00F10032" w:rsidRPr="00231FB8" w:rsidRDefault="009E7FE0" w:rsidP="00231FB8">
      <w:pPr>
        <w:autoSpaceDE w:val="0"/>
        <w:autoSpaceDN w:val="0"/>
        <w:adjustRightInd w:val="0"/>
        <w:spacing w:after="0" w:line="240" w:lineRule="auto"/>
        <w:contextualSpacing/>
        <w:jc w:val="both"/>
        <w:outlineLvl w:val="0"/>
        <w:rPr>
          <w:rFonts w:ascii="Arial" w:eastAsia="Times New Roman" w:hAnsi="Arial" w:cs="Arial"/>
          <w:sz w:val="20"/>
          <w:szCs w:val="20"/>
          <w:lang w:eastAsia="ru-RU"/>
        </w:rPr>
      </w:pPr>
      <w:r w:rsidRPr="00231FB8">
        <w:rPr>
          <w:rFonts w:ascii="Arial" w:eastAsia="Times New Roman" w:hAnsi="Arial" w:cs="Arial"/>
          <w:b/>
          <w:color w:val="000000"/>
          <w:sz w:val="20"/>
          <w:szCs w:val="20"/>
          <w:lang w:eastAsia="ru-RU"/>
        </w:rPr>
        <w:t>7.2.</w:t>
      </w:r>
      <w:r w:rsidRPr="00231FB8">
        <w:rPr>
          <w:rFonts w:ascii="Arial" w:eastAsia="Times New Roman" w:hAnsi="Arial" w:cs="Arial"/>
          <w:color w:val="000000"/>
          <w:sz w:val="20"/>
          <w:szCs w:val="20"/>
          <w:lang w:eastAsia="ru-RU"/>
        </w:rPr>
        <w:t xml:space="preserve"> </w:t>
      </w:r>
      <w:r w:rsidR="00F10032" w:rsidRPr="00231FB8">
        <w:rPr>
          <w:rFonts w:ascii="Arial" w:eastAsia="Times New Roman" w:hAnsi="Arial" w:cs="Arial"/>
          <w:sz w:val="20"/>
          <w:szCs w:val="20"/>
          <w:lang w:eastAsia="ru-RU"/>
        </w:rPr>
        <w:t xml:space="preserve">В случае несоблюдения Участником срока принятия Объекта долевого строительства по Передаточному акту более чем на 10 (Десять) дней Застройщик вправе потребовать, а Участник долевого строительства в этом случае обязан выплатить Застройщику неустойку в размере двух трехсотых ставки рефинансирования Центрального банка Российской Федерации, действовавшей на день исполнения </w:t>
      </w:r>
      <w:r w:rsidR="00015EC2" w:rsidRPr="00231FB8">
        <w:rPr>
          <w:rFonts w:ascii="Arial" w:eastAsia="Times New Roman" w:hAnsi="Arial" w:cs="Arial"/>
          <w:sz w:val="20"/>
          <w:szCs w:val="20"/>
          <w:lang w:eastAsia="ru-RU"/>
        </w:rPr>
        <w:t>обязательства, от Цены Договора</w:t>
      </w:r>
      <w:r w:rsidR="00F10032" w:rsidRPr="00231FB8">
        <w:rPr>
          <w:rFonts w:ascii="Arial" w:eastAsia="Times New Roman" w:hAnsi="Arial" w:cs="Arial"/>
          <w:sz w:val="20"/>
          <w:szCs w:val="20"/>
          <w:lang w:eastAsia="ru-RU"/>
        </w:rPr>
        <w:t xml:space="preserve"> за каждый день просрочки исполнения обязательства в течение 10 (Десяти) рабочих дней с даты предъявления соответствующего требования Застройщиком</w:t>
      </w:r>
      <w:r w:rsidR="008852F9" w:rsidRPr="00231FB8">
        <w:rPr>
          <w:rFonts w:ascii="Arial" w:eastAsia="Times New Roman" w:hAnsi="Arial" w:cs="Arial"/>
          <w:sz w:val="20"/>
          <w:szCs w:val="20"/>
          <w:lang w:eastAsia="ru-RU"/>
        </w:rPr>
        <w:t>, если иное не установлено действующим законодательством</w:t>
      </w:r>
    </w:p>
    <w:p w14:paraId="6F527BA1" w14:textId="1D065776" w:rsidR="007A028C" w:rsidRPr="00231FB8" w:rsidRDefault="002040E7" w:rsidP="00231FB8">
      <w:pPr>
        <w:autoSpaceDE w:val="0"/>
        <w:autoSpaceDN w:val="0"/>
        <w:adjustRightInd w:val="0"/>
        <w:spacing w:after="0" w:line="240" w:lineRule="auto"/>
        <w:contextualSpacing/>
        <w:jc w:val="both"/>
        <w:outlineLvl w:val="0"/>
        <w:rPr>
          <w:rFonts w:ascii="Arial" w:eastAsia="Times New Roman" w:hAnsi="Arial" w:cs="Arial"/>
          <w:sz w:val="20"/>
          <w:szCs w:val="20"/>
          <w:lang w:eastAsia="ru-RU"/>
        </w:rPr>
      </w:pPr>
      <w:r w:rsidRPr="00231FB8">
        <w:rPr>
          <w:rFonts w:ascii="Arial" w:eastAsia="Times New Roman" w:hAnsi="Arial" w:cs="Arial"/>
          <w:b/>
          <w:sz w:val="20"/>
          <w:szCs w:val="20"/>
          <w:lang w:eastAsia="ru-RU"/>
        </w:rPr>
        <w:t>7.3</w:t>
      </w:r>
      <w:r w:rsidR="009E7FE0" w:rsidRPr="00231FB8">
        <w:rPr>
          <w:rFonts w:ascii="Arial" w:eastAsia="Times New Roman" w:hAnsi="Arial" w:cs="Arial"/>
          <w:b/>
          <w:sz w:val="20"/>
          <w:szCs w:val="20"/>
          <w:lang w:eastAsia="ru-RU"/>
        </w:rPr>
        <w:t>.</w:t>
      </w:r>
      <w:r w:rsidR="009E7FE0" w:rsidRPr="00231FB8">
        <w:rPr>
          <w:rFonts w:ascii="Arial" w:eastAsia="Times New Roman" w:hAnsi="Arial" w:cs="Arial"/>
          <w:sz w:val="20"/>
          <w:szCs w:val="20"/>
          <w:lang w:eastAsia="ru-RU"/>
        </w:rPr>
        <w:t xml:space="preserve"> В целях соблюдения норм Закона об участи</w:t>
      </w:r>
      <w:r w:rsidR="004B3E8A" w:rsidRPr="00231FB8">
        <w:rPr>
          <w:rFonts w:ascii="Arial" w:eastAsia="Times New Roman" w:hAnsi="Arial" w:cs="Arial"/>
          <w:sz w:val="20"/>
          <w:szCs w:val="20"/>
          <w:lang w:eastAsia="ru-RU"/>
        </w:rPr>
        <w:t>и</w:t>
      </w:r>
      <w:r w:rsidR="009E7FE0" w:rsidRPr="00231FB8">
        <w:rPr>
          <w:rFonts w:ascii="Arial" w:eastAsia="Times New Roman" w:hAnsi="Arial" w:cs="Arial"/>
          <w:sz w:val="20"/>
          <w:szCs w:val="20"/>
          <w:lang w:eastAsia="ru-RU"/>
        </w:rPr>
        <w:t xml:space="preserve"> в долевом строительстве Стороны пришли к соглашению о том, что в случае зачисления на Счет </w:t>
      </w:r>
      <w:proofErr w:type="spellStart"/>
      <w:r w:rsidR="009E7FE0" w:rsidRPr="00231FB8">
        <w:rPr>
          <w:rFonts w:ascii="Arial" w:eastAsia="Times New Roman" w:hAnsi="Arial" w:cs="Arial"/>
          <w:sz w:val="20"/>
          <w:szCs w:val="20"/>
          <w:lang w:eastAsia="ru-RU"/>
        </w:rPr>
        <w:t>эскроу</w:t>
      </w:r>
      <w:proofErr w:type="spellEnd"/>
      <w:r w:rsidR="009E7FE0" w:rsidRPr="00231FB8">
        <w:rPr>
          <w:rFonts w:ascii="Arial" w:eastAsia="Times New Roman" w:hAnsi="Arial" w:cs="Arial"/>
          <w:sz w:val="20"/>
          <w:szCs w:val="20"/>
          <w:lang w:eastAsia="ru-RU"/>
        </w:rPr>
        <w:t xml:space="preserve"> денежных средств в любом размере, до государственной регистрации настоящего Договора,</w:t>
      </w:r>
      <w:r w:rsidR="004D6A70" w:rsidRPr="00231FB8">
        <w:rPr>
          <w:rFonts w:ascii="Arial" w:eastAsia="Times New Roman" w:hAnsi="Arial" w:cs="Arial"/>
          <w:sz w:val="20"/>
          <w:szCs w:val="20"/>
          <w:lang w:eastAsia="ru-RU"/>
        </w:rPr>
        <w:t xml:space="preserve"> а также в случае перечисления денежных средств в счет оплаты Цены </w:t>
      </w:r>
      <w:r w:rsidR="004D6A70" w:rsidRPr="00231FB8">
        <w:rPr>
          <w:rFonts w:ascii="Arial" w:eastAsia="Times New Roman" w:hAnsi="Arial" w:cs="Arial"/>
          <w:sz w:val="20"/>
          <w:szCs w:val="20"/>
          <w:lang w:eastAsia="ru-RU"/>
        </w:rPr>
        <w:lastRenderedPageBreak/>
        <w:t>договора с нарушением порядка, установленного настоящим Договором,</w:t>
      </w:r>
      <w:r w:rsidR="009E7FE0" w:rsidRPr="00231FB8">
        <w:rPr>
          <w:rFonts w:ascii="Arial" w:eastAsia="Times New Roman" w:hAnsi="Arial" w:cs="Arial"/>
          <w:sz w:val="20"/>
          <w:szCs w:val="20"/>
          <w:lang w:eastAsia="ru-RU"/>
        </w:rPr>
        <w:t xml:space="preserve"> Участник долевого строительства обязуется возместить Застройщику все фактически понесенные Застройщиком убытки, возникшие вследствие указанных действий (в том числе, возникшие вследствие наложения на Застройщика штрафных санкций государственными органами), в течение 5 (Пяти) рабочих дней с даты получения от Застройщика соответствующего требования.</w:t>
      </w:r>
    </w:p>
    <w:p w14:paraId="0845746A" w14:textId="32D47F2F" w:rsidR="007A028C" w:rsidRPr="00231FB8" w:rsidRDefault="007A028C" w:rsidP="00231FB8">
      <w:pPr>
        <w:pStyle w:val="BMKHeading2"/>
        <w:numPr>
          <w:ilvl w:val="0"/>
          <w:numId w:val="0"/>
        </w:numPr>
        <w:spacing w:after="0"/>
        <w:contextualSpacing/>
        <w:rPr>
          <w:rFonts w:ascii="Arial" w:hAnsi="Arial" w:cs="Arial"/>
          <w:sz w:val="20"/>
        </w:rPr>
      </w:pPr>
      <w:r w:rsidRPr="00231FB8">
        <w:rPr>
          <w:rFonts w:ascii="Arial" w:eastAsia="Times New Roman" w:hAnsi="Arial" w:cs="Arial"/>
          <w:b/>
          <w:bCs/>
          <w:sz w:val="20"/>
          <w:szCs w:val="20"/>
          <w:lang w:eastAsia="ru-RU"/>
        </w:rPr>
        <w:t>7.</w:t>
      </w:r>
      <w:r w:rsidR="004D6A70" w:rsidRPr="00231FB8">
        <w:rPr>
          <w:rFonts w:ascii="Arial" w:eastAsia="Times New Roman" w:hAnsi="Arial" w:cs="Arial"/>
          <w:b/>
          <w:bCs/>
          <w:sz w:val="20"/>
          <w:szCs w:val="20"/>
          <w:lang w:eastAsia="ru-RU"/>
        </w:rPr>
        <w:t>4</w:t>
      </w:r>
      <w:r w:rsidRPr="00231FB8">
        <w:rPr>
          <w:rFonts w:ascii="Arial" w:eastAsia="Times New Roman" w:hAnsi="Arial" w:cs="Arial"/>
          <w:b/>
          <w:bCs/>
          <w:sz w:val="20"/>
          <w:szCs w:val="20"/>
          <w:lang w:eastAsia="ru-RU"/>
        </w:rPr>
        <w:t>.</w:t>
      </w:r>
      <w:r w:rsidRPr="00231FB8">
        <w:rPr>
          <w:rFonts w:ascii="Arial" w:hAnsi="Arial" w:cs="Arial"/>
          <w:sz w:val="20"/>
        </w:rPr>
        <w:t>В случае отказа или уклонения Участника долевого строительства от заключения с управляющей организацией договора и оплаты ее услуг и иных расходов по содержанию общего имущества в Здании, Участник долевого строительства обязуется в течение 10 (Десяти) рабочих дней с момента направления Участнику долевого строительства соответствующего требования Застройщика возместить Застройщику все понесенные им расходы соответственно доле Участника долевого строительства в общем имуществе (за период с даты подписания Передаточного акта).</w:t>
      </w:r>
    </w:p>
    <w:p w14:paraId="1861AEAA" w14:textId="77777777" w:rsidR="00A250D0" w:rsidRPr="00231FB8" w:rsidRDefault="00A250D0" w:rsidP="00231FB8">
      <w:pPr>
        <w:spacing w:after="0" w:line="240" w:lineRule="auto"/>
        <w:contextualSpacing/>
        <w:rPr>
          <w:rFonts w:ascii="Arial" w:eastAsia="Times New Roman" w:hAnsi="Arial" w:cs="Arial"/>
          <w:b/>
          <w:sz w:val="20"/>
          <w:szCs w:val="20"/>
          <w:lang w:eastAsia="ru-RU"/>
        </w:rPr>
      </w:pPr>
    </w:p>
    <w:p w14:paraId="025E7D46" w14:textId="77777777" w:rsidR="00FF6C37" w:rsidRPr="00231FB8" w:rsidRDefault="00FF6C37" w:rsidP="00231FB8">
      <w:pPr>
        <w:pStyle w:val="BMKHeading2"/>
        <w:numPr>
          <w:ilvl w:val="0"/>
          <w:numId w:val="0"/>
        </w:numPr>
        <w:tabs>
          <w:tab w:val="left" w:pos="708"/>
        </w:tabs>
        <w:spacing w:after="0"/>
        <w:contextualSpacing/>
        <w:jc w:val="center"/>
        <w:rPr>
          <w:rFonts w:ascii="Arial" w:eastAsia="Times New Roman" w:hAnsi="Arial" w:cs="Arial"/>
          <w:b/>
          <w:sz w:val="20"/>
          <w:szCs w:val="20"/>
          <w:lang w:eastAsia="ru-RU"/>
        </w:rPr>
      </w:pPr>
      <w:bookmarkStart w:id="3" w:name="_Ref338847343"/>
      <w:r w:rsidRPr="00231FB8">
        <w:rPr>
          <w:rFonts w:ascii="Arial" w:eastAsia="Times New Roman" w:hAnsi="Arial" w:cs="Arial"/>
          <w:b/>
          <w:sz w:val="20"/>
          <w:szCs w:val="20"/>
          <w:lang w:eastAsia="ru-RU"/>
        </w:rPr>
        <w:t xml:space="preserve">8. </w:t>
      </w:r>
      <w:bookmarkEnd w:id="3"/>
      <w:r w:rsidRPr="00231FB8">
        <w:rPr>
          <w:rFonts w:ascii="Arial" w:eastAsia="Times New Roman" w:hAnsi="Arial" w:cs="Arial"/>
          <w:b/>
          <w:sz w:val="20"/>
          <w:szCs w:val="20"/>
          <w:lang w:eastAsia="ru-RU"/>
        </w:rPr>
        <w:t>Уведомления</w:t>
      </w:r>
    </w:p>
    <w:p w14:paraId="7DF89B40" w14:textId="77777777" w:rsidR="00FF6C37" w:rsidRPr="00231FB8" w:rsidRDefault="00FF6C37" w:rsidP="00231FB8">
      <w:pPr>
        <w:pStyle w:val="BMKHeading2"/>
        <w:numPr>
          <w:ilvl w:val="0"/>
          <w:numId w:val="0"/>
        </w:numPr>
        <w:tabs>
          <w:tab w:val="left" w:pos="708"/>
        </w:tabs>
        <w:spacing w:after="0"/>
        <w:contextualSpacing/>
        <w:rPr>
          <w:rFonts w:ascii="Arial" w:eastAsia="Times New Roman" w:hAnsi="Arial" w:cs="Arial"/>
          <w:sz w:val="20"/>
          <w:szCs w:val="20"/>
          <w:lang w:eastAsia="ru-RU"/>
        </w:rPr>
      </w:pPr>
      <w:r w:rsidRPr="00231FB8">
        <w:rPr>
          <w:rFonts w:ascii="Arial" w:eastAsia="Times New Roman" w:hAnsi="Arial" w:cs="Arial"/>
          <w:b/>
          <w:sz w:val="20"/>
          <w:szCs w:val="20"/>
          <w:lang w:eastAsia="ru-RU"/>
        </w:rPr>
        <w:t>8.1.</w:t>
      </w:r>
      <w:r w:rsidRPr="00231FB8">
        <w:rPr>
          <w:rFonts w:ascii="Arial" w:eastAsia="Times New Roman" w:hAnsi="Arial" w:cs="Arial"/>
          <w:sz w:val="20"/>
          <w:szCs w:val="20"/>
          <w:lang w:eastAsia="ru-RU"/>
        </w:rPr>
        <w:t xml:space="preserve"> Если иное не предусмотрено императивными нормами Закона об участии в долевом строительстве и положениями настоящего Договора, все уведомления в соответствии с Договором должны быть совершены по выбору отправителя одним из способов, указанных в настоящем разделе 8 Договора.</w:t>
      </w:r>
    </w:p>
    <w:p w14:paraId="4568E8A1" w14:textId="2E0FD79D" w:rsidR="00FF6C37" w:rsidRPr="00231FB8" w:rsidRDefault="00FF6C37" w:rsidP="00231FB8">
      <w:pPr>
        <w:pStyle w:val="BMKHeading2"/>
        <w:numPr>
          <w:ilvl w:val="0"/>
          <w:numId w:val="0"/>
        </w:numPr>
        <w:tabs>
          <w:tab w:val="left" w:pos="708"/>
        </w:tabs>
        <w:spacing w:after="0"/>
        <w:contextualSpacing/>
        <w:rPr>
          <w:rFonts w:ascii="Arial" w:eastAsia="Times New Roman" w:hAnsi="Arial" w:cs="Arial"/>
          <w:sz w:val="20"/>
          <w:szCs w:val="20"/>
          <w:lang w:eastAsia="ru-RU"/>
        </w:rPr>
      </w:pPr>
      <w:bookmarkStart w:id="4" w:name="_Ref498021542"/>
      <w:r w:rsidRPr="00231FB8">
        <w:rPr>
          <w:rFonts w:ascii="Arial" w:eastAsia="Times New Roman" w:hAnsi="Arial" w:cs="Arial"/>
          <w:b/>
          <w:sz w:val="20"/>
          <w:szCs w:val="20"/>
          <w:lang w:eastAsia="ru-RU"/>
        </w:rPr>
        <w:t>8.2.</w:t>
      </w:r>
      <w:r w:rsidRPr="00231FB8">
        <w:rPr>
          <w:rFonts w:ascii="Arial" w:eastAsia="Times New Roman" w:hAnsi="Arial" w:cs="Arial"/>
          <w:sz w:val="20"/>
          <w:szCs w:val="20"/>
          <w:lang w:eastAsia="ru-RU"/>
        </w:rPr>
        <w:t xml:space="preserve"> Уведомления считаются полученными адресатом в дату фактического получения или дату, когда они считаются полученными (в дату, которая наступит ранее). Способы отправления уведомлений и даты, когда они считаются полученными:</w:t>
      </w:r>
    </w:p>
    <w:p w14:paraId="64B13523" w14:textId="77777777" w:rsidR="00FF6C37" w:rsidRPr="00231FB8" w:rsidRDefault="00FF6C37" w:rsidP="00231FB8">
      <w:pPr>
        <w:pStyle w:val="BMKHeading2"/>
        <w:numPr>
          <w:ilvl w:val="0"/>
          <w:numId w:val="0"/>
        </w:numPr>
        <w:tabs>
          <w:tab w:val="left" w:pos="708"/>
        </w:tabs>
        <w:spacing w:after="0"/>
        <w:contextualSpacing/>
        <w:rPr>
          <w:rFonts w:ascii="Arial" w:eastAsia="Times New Roman" w:hAnsi="Arial" w:cs="Arial"/>
          <w:sz w:val="20"/>
          <w:szCs w:val="20"/>
          <w:lang w:eastAsia="ru-RU"/>
        </w:rPr>
      </w:pPr>
      <w:r w:rsidRPr="00231FB8">
        <w:rPr>
          <w:rFonts w:ascii="Arial" w:eastAsia="Times New Roman" w:hAnsi="Arial" w:cs="Arial"/>
          <w:sz w:val="20"/>
          <w:szCs w:val="20"/>
          <w:lang w:eastAsia="ru-RU"/>
        </w:rPr>
        <w:t>(a) при вручении уполномоченному представителю адресата лично под расписку о получении либо курьерским сообщением – с момента вручения;</w:t>
      </w:r>
    </w:p>
    <w:p w14:paraId="7D5078F2" w14:textId="260ACB32" w:rsidR="00FF6C37" w:rsidRPr="00231FB8" w:rsidRDefault="00FF6C37" w:rsidP="00231FB8">
      <w:pPr>
        <w:pStyle w:val="BMKHeading2"/>
        <w:numPr>
          <w:ilvl w:val="0"/>
          <w:numId w:val="0"/>
        </w:numPr>
        <w:tabs>
          <w:tab w:val="left" w:pos="708"/>
        </w:tabs>
        <w:spacing w:after="0"/>
        <w:contextualSpacing/>
        <w:rPr>
          <w:rFonts w:ascii="Arial" w:eastAsia="Times New Roman" w:hAnsi="Arial" w:cs="Arial"/>
          <w:sz w:val="20"/>
          <w:szCs w:val="20"/>
          <w:lang w:eastAsia="ru-RU"/>
        </w:rPr>
      </w:pPr>
      <w:r w:rsidRPr="00231FB8">
        <w:rPr>
          <w:rFonts w:ascii="Arial" w:eastAsia="Times New Roman" w:hAnsi="Arial" w:cs="Arial"/>
          <w:sz w:val="20"/>
          <w:szCs w:val="20"/>
          <w:lang w:eastAsia="ru-RU"/>
        </w:rPr>
        <w:t xml:space="preserve">(b) при направлении предварительно оплаченным ценным почтовым отправлением с уведомлением о вручении с описью вложения Почтой России – по истечении 7 (Семи) календарных дней, или иной почтовой службой </w:t>
      </w:r>
      <w:r w:rsidR="00E142B2" w:rsidRPr="00231FB8">
        <w:rPr>
          <w:rFonts w:ascii="Arial" w:eastAsia="Times New Roman" w:hAnsi="Arial" w:cs="Arial"/>
          <w:sz w:val="20"/>
          <w:szCs w:val="20"/>
          <w:lang w:eastAsia="ru-RU"/>
        </w:rPr>
        <w:t>по выбору Застройщика, если применимо в соответствии с Законом об участии в долевом строительстве,</w:t>
      </w:r>
      <w:r w:rsidRPr="00231FB8">
        <w:rPr>
          <w:rFonts w:ascii="Arial" w:eastAsia="Times New Roman" w:hAnsi="Arial" w:cs="Arial"/>
          <w:sz w:val="20"/>
          <w:szCs w:val="20"/>
          <w:lang w:eastAsia="ru-RU"/>
        </w:rPr>
        <w:t xml:space="preserve"> – по истечении 3 (Трех) календарных дней с момента отправления;</w:t>
      </w:r>
    </w:p>
    <w:p w14:paraId="133CD813" w14:textId="77777777" w:rsidR="00FF6C37" w:rsidRPr="00231FB8" w:rsidRDefault="00FF6C37" w:rsidP="00231FB8">
      <w:pPr>
        <w:pStyle w:val="BMKHeading2"/>
        <w:numPr>
          <w:ilvl w:val="0"/>
          <w:numId w:val="0"/>
        </w:numPr>
        <w:tabs>
          <w:tab w:val="left" w:pos="708"/>
        </w:tabs>
        <w:spacing w:after="0"/>
        <w:contextualSpacing/>
        <w:rPr>
          <w:rFonts w:ascii="Arial" w:eastAsia="Times New Roman" w:hAnsi="Arial" w:cs="Arial"/>
          <w:sz w:val="20"/>
          <w:szCs w:val="20"/>
          <w:lang w:eastAsia="ru-RU"/>
        </w:rPr>
      </w:pPr>
      <w:r w:rsidRPr="00231FB8">
        <w:rPr>
          <w:rFonts w:ascii="Arial" w:eastAsia="Times New Roman" w:hAnsi="Arial" w:cs="Arial"/>
          <w:sz w:val="20"/>
          <w:szCs w:val="20"/>
          <w:lang w:eastAsia="ru-RU"/>
        </w:rPr>
        <w:t>(c) при направлении телеграммой – на следующий день после отправления;</w:t>
      </w:r>
    </w:p>
    <w:p w14:paraId="203A03A2" w14:textId="77777777" w:rsidR="00FF6C37" w:rsidRPr="00231FB8" w:rsidRDefault="00FF6C37" w:rsidP="00231FB8">
      <w:pPr>
        <w:pStyle w:val="BMKHeading2"/>
        <w:numPr>
          <w:ilvl w:val="0"/>
          <w:numId w:val="0"/>
        </w:numPr>
        <w:tabs>
          <w:tab w:val="left" w:pos="708"/>
        </w:tabs>
        <w:spacing w:after="0"/>
        <w:contextualSpacing/>
        <w:rPr>
          <w:rFonts w:ascii="Arial" w:eastAsia="Times New Roman" w:hAnsi="Arial" w:cs="Arial"/>
          <w:sz w:val="20"/>
          <w:szCs w:val="20"/>
          <w:lang w:eastAsia="ru-RU"/>
        </w:rPr>
      </w:pPr>
      <w:r w:rsidRPr="00231FB8">
        <w:rPr>
          <w:rFonts w:ascii="Arial" w:eastAsia="Times New Roman" w:hAnsi="Arial" w:cs="Arial"/>
          <w:sz w:val="20"/>
          <w:szCs w:val="20"/>
          <w:lang w:eastAsia="ru-RU"/>
        </w:rPr>
        <w:t xml:space="preserve">(d) при направлении электронной почтой или посредством </w:t>
      </w:r>
      <w:proofErr w:type="spellStart"/>
      <w:r w:rsidRPr="00231FB8">
        <w:rPr>
          <w:rFonts w:ascii="Arial" w:eastAsia="Times New Roman" w:hAnsi="Arial" w:cs="Arial"/>
          <w:sz w:val="20"/>
          <w:szCs w:val="20"/>
          <w:lang w:eastAsia="ru-RU"/>
        </w:rPr>
        <w:t>СМС-сообщения</w:t>
      </w:r>
      <w:proofErr w:type="spellEnd"/>
      <w:r w:rsidRPr="00231FB8">
        <w:rPr>
          <w:rFonts w:ascii="Arial" w:eastAsia="Times New Roman" w:hAnsi="Arial" w:cs="Arial"/>
          <w:sz w:val="20"/>
          <w:szCs w:val="20"/>
          <w:lang w:eastAsia="ru-RU"/>
        </w:rPr>
        <w:t xml:space="preserve"> – </w:t>
      </w:r>
      <w:bookmarkEnd w:id="4"/>
      <w:r w:rsidRPr="00231FB8">
        <w:rPr>
          <w:rFonts w:ascii="Arial" w:eastAsia="Times New Roman" w:hAnsi="Arial" w:cs="Arial"/>
          <w:sz w:val="20"/>
          <w:szCs w:val="20"/>
          <w:lang w:eastAsia="ru-RU"/>
        </w:rPr>
        <w:t>в день отправления.</w:t>
      </w:r>
    </w:p>
    <w:p w14:paraId="6CAA1033" w14:textId="767B354B" w:rsidR="00FF6C37" w:rsidRPr="00231FB8" w:rsidRDefault="00FF6C37" w:rsidP="00231FB8">
      <w:pPr>
        <w:pStyle w:val="BMKHeading2"/>
        <w:numPr>
          <w:ilvl w:val="0"/>
          <w:numId w:val="0"/>
        </w:numPr>
        <w:tabs>
          <w:tab w:val="left" w:pos="708"/>
        </w:tabs>
        <w:spacing w:after="0"/>
        <w:contextualSpacing/>
        <w:rPr>
          <w:rFonts w:ascii="Arial" w:eastAsia="Times New Roman" w:hAnsi="Arial" w:cs="Arial"/>
          <w:sz w:val="20"/>
          <w:szCs w:val="20"/>
          <w:lang w:eastAsia="ru-RU"/>
        </w:rPr>
      </w:pPr>
      <w:r w:rsidRPr="00231FB8">
        <w:rPr>
          <w:rFonts w:ascii="Arial" w:eastAsia="Times New Roman" w:hAnsi="Arial" w:cs="Arial"/>
          <w:b/>
          <w:sz w:val="20"/>
          <w:szCs w:val="20"/>
          <w:lang w:eastAsia="ru-RU"/>
        </w:rPr>
        <w:t>8.3.</w:t>
      </w:r>
      <w:r w:rsidRPr="00231FB8">
        <w:rPr>
          <w:rFonts w:ascii="Arial" w:eastAsia="Times New Roman" w:hAnsi="Arial" w:cs="Arial"/>
          <w:sz w:val="20"/>
          <w:szCs w:val="20"/>
          <w:lang w:eastAsia="ru-RU"/>
        </w:rPr>
        <w:t xml:space="preserve"> Условия о сроках получения уведомлений и сообщений, указанные в пункте 8.2. Договора, применяются также и в случаях, если соответствующее уведомление, отправленное Стороне, доставлено (вручено</w:t>
      </w:r>
      <w:r w:rsidR="006E0CD0" w:rsidRPr="00231FB8">
        <w:rPr>
          <w:rFonts w:ascii="Arial" w:eastAsia="Times New Roman" w:hAnsi="Arial" w:cs="Arial"/>
          <w:sz w:val="20"/>
          <w:szCs w:val="20"/>
          <w:lang w:eastAsia="ru-RU"/>
        </w:rPr>
        <w:t>)</w:t>
      </w:r>
      <w:r w:rsidRPr="00231FB8">
        <w:rPr>
          <w:rFonts w:ascii="Arial" w:eastAsia="Times New Roman" w:hAnsi="Arial" w:cs="Arial"/>
          <w:sz w:val="20"/>
          <w:szCs w:val="20"/>
          <w:lang w:eastAsia="ru-RU"/>
        </w:rPr>
        <w:t xml:space="preserve"> позднее соответствующей указанной даты или не вручено вследствие уклонения адресата от получения уведомления (неявки для получения), выбытия адресата или возвращения отправления с отметкой организации связи, осуществляющей доставку, об отсутствии адресата по адресу доставки, в том числе в связи с отсутствием адресата по указанному адресу доставки, неверностью адреса.</w:t>
      </w:r>
    </w:p>
    <w:p w14:paraId="533C7720" w14:textId="77777777" w:rsidR="00FF6C37" w:rsidRPr="00231FB8" w:rsidRDefault="00FF6C37" w:rsidP="00231FB8">
      <w:pPr>
        <w:pStyle w:val="BMKHeading2"/>
        <w:numPr>
          <w:ilvl w:val="0"/>
          <w:numId w:val="0"/>
        </w:numPr>
        <w:tabs>
          <w:tab w:val="left" w:pos="708"/>
        </w:tabs>
        <w:spacing w:after="0"/>
        <w:contextualSpacing/>
        <w:rPr>
          <w:rFonts w:ascii="Arial" w:eastAsia="Times New Roman" w:hAnsi="Arial" w:cs="Arial"/>
          <w:sz w:val="20"/>
          <w:szCs w:val="20"/>
          <w:lang w:eastAsia="ru-RU"/>
        </w:rPr>
      </w:pPr>
      <w:r w:rsidRPr="00231FB8">
        <w:rPr>
          <w:rFonts w:ascii="Arial" w:eastAsia="Times New Roman" w:hAnsi="Arial" w:cs="Arial"/>
          <w:b/>
          <w:sz w:val="20"/>
          <w:szCs w:val="20"/>
          <w:lang w:eastAsia="ru-RU"/>
        </w:rPr>
        <w:t>8.4.</w:t>
      </w:r>
      <w:r w:rsidRPr="00231FB8">
        <w:rPr>
          <w:rFonts w:ascii="Arial" w:eastAsia="Times New Roman" w:hAnsi="Arial" w:cs="Arial"/>
          <w:sz w:val="20"/>
          <w:szCs w:val="20"/>
          <w:lang w:eastAsia="ru-RU"/>
        </w:rPr>
        <w:t xml:space="preserve"> Каждая Сторона гарантирует возможности доставки корреспонденции по указанному в Договоре адресу (в том числе электронному адресу, номеру телефона) и в полной мере несет риски невозможности получения (доставки). </w:t>
      </w:r>
    </w:p>
    <w:p w14:paraId="51B2F78B" w14:textId="6C89A84C" w:rsidR="00FF6C37" w:rsidRPr="00231FB8" w:rsidRDefault="00FF6C37" w:rsidP="00231FB8">
      <w:pPr>
        <w:pStyle w:val="BMKHeading2"/>
        <w:numPr>
          <w:ilvl w:val="0"/>
          <w:numId w:val="0"/>
        </w:numPr>
        <w:tabs>
          <w:tab w:val="left" w:pos="708"/>
        </w:tabs>
        <w:spacing w:after="0"/>
        <w:contextualSpacing/>
        <w:rPr>
          <w:rFonts w:ascii="Arial" w:eastAsia="Times New Roman" w:hAnsi="Arial" w:cs="Arial"/>
          <w:sz w:val="20"/>
          <w:szCs w:val="20"/>
          <w:lang w:eastAsia="ru-RU"/>
        </w:rPr>
      </w:pPr>
      <w:bookmarkStart w:id="5" w:name="_Ref498022948"/>
      <w:r w:rsidRPr="00231FB8">
        <w:rPr>
          <w:rFonts w:ascii="Arial" w:eastAsia="Times New Roman" w:hAnsi="Arial" w:cs="Arial"/>
          <w:b/>
          <w:sz w:val="20"/>
          <w:szCs w:val="20"/>
          <w:lang w:eastAsia="ru-RU"/>
        </w:rPr>
        <w:t>8.5.</w:t>
      </w:r>
      <w:r w:rsidRPr="00231FB8">
        <w:rPr>
          <w:rFonts w:ascii="Arial" w:eastAsia="Times New Roman" w:hAnsi="Arial" w:cs="Arial"/>
          <w:sz w:val="20"/>
          <w:szCs w:val="20"/>
          <w:lang w:eastAsia="ru-RU"/>
        </w:rPr>
        <w:t xml:space="preserve"> Застройщик вправе уведомлять Участника посредством размещения соответствующей информации на сайте Застройщика и(или) Единой информационной системе жилищного строительства, если специальный способ направления уведомлений не определен законодательством</w:t>
      </w:r>
      <w:r w:rsidR="00D27D37" w:rsidRPr="00231FB8">
        <w:rPr>
          <w:rFonts w:ascii="Arial" w:eastAsia="Times New Roman" w:hAnsi="Arial" w:cs="Arial"/>
          <w:sz w:val="20"/>
          <w:szCs w:val="20"/>
          <w:lang w:eastAsia="ru-RU"/>
        </w:rPr>
        <w:t>,</w:t>
      </w:r>
      <w:r w:rsidRPr="00231FB8">
        <w:rPr>
          <w:rFonts w:ascii="Arial" w:eastAsia="Times New Roman" w:hAnsi="Arial" w:cs="Arial"/>
          <w:sz w:val="20"/>
          <w:szCs w:val="20"/>
          <w:lang w:eastAsia="ru-RU"/>
        </w:rPr>
        <w:t xml:space="preserve"> и такой способ уведомления не противоречит целям направления уведомления. При этом Участник считается уведомленным в момент публикации Застройщиком соответствующей информации.</w:t>
      </w:r>
      <w:bookmarkEnd w:id="5"/>
    </w:p>
    <w:p w14:paraId="59CF5F12" w14:textId="780A5029" w:rsidR="00FF6C37" w:rsidRPr="00231FB8" w:rsidRDefault="00FF6C37" w:rsidP="00231FB8">
      <w:pPr>
        <w:pStyle w:val="BMKHeading2"/>
        <w:numPr>
          <w:ilvl w:val="0"/>
          <w:numId w:val="0"/>
        </w:numPr>
        <w:tabs>
          <w:tab w:val="left" w:pos="708"/>
        </w:tabs>
        <w:spacing w:after="0"/>
        <w:contextualSpacing/>
        <w:rPr>
          <w:rFonts w:ascii="Arial" w:eastAsia="Times New Roman" w:hAnsi="Arial" w:cs="Arial"/>
          <w:sz w:val="20"/>
          <w:szCs w:val="20"/>
          <w:lang w:eastAsia="ru-RU"/>
        </w:rPr>
      </w:pPr>
      <w:r w:rsidRPr="00231FB8">
        <w:rPr>
          <w:rFonts w:ascii="Arial" w:eastAsia="Times New Roman" w:hAnsi="Arial" w:cs="Arial"/>
          <w:b/>
          <w:sz w:val="20"/>
          <w:szCs w:val="20"/>
          <w:lang w:eastAsia="ru-RU"/>
        </w:rPr>
        <w:t>8.6.</w:t>
      </w:r>
      <w:r w:rsidRPr="00231FB8">
        <w:rPr>
          <w:rFonts w:ascii="Arial" w:eastAsia="Times New Roman" w:hAnsi="Arial" w:cs="Arial"/>
          <w:sz w:val="20"/>
          <w:szCs w:val="20"/>
          <w:lang w:eastAsia="ru-RU"/>
        </w:rPr>
        <w:t xml:space="preserve"> В случае изменения своих персональных данных и реквизитов, указанных в настоящем Договоре</w:t>
      </w:r>
      <w:r w:rsidR="00D27D37" w:rsidRPr="00231FB8">
        <w:rPr>
          <w:rFonts w:ascii="Arial" w:eastAsia="Times New Roman" w:hAnsi="Arial" w:cs="Arial"/>
          <w:sz w:val="20"/>
          <w:szCs w:val="20"/>
          <w:lang w:eastAsia="ru-RU"/>
        </w:rPr>
        <w:t>,</w:t>
      </w:r>
      <w:r w:rsidRPr="00231FB8">
        <w:rPr>
          <w:rFonts w:ascii="Arial" w:eastAsia="Times New Roman" w:hAnsi="Arial" w:cs="Arial"/>
          <w:sz w:val="20"/>
          <w:szCs w:val="20"/>
          <w:lang w:eastAsia="ru-RU"/>
        </w:rPr>
        <w:t xml:space="preserve"> Участник обязуется в течение 5 (Пяти) календарных дней письменно уведомить Застройщика о таком изменении, сообщить новые реквизиты, а также предоставить документы, подтверждающие такое изменение.</w:t>
      </w:r>
    </w:p>
    <w:p w14:paraId="037F0BA3" w14:textId="77777777" w:rsidR="00FF6C37" w:rsidRPr="00231FB8" w:rsidRDefault="00FF6C37" w:rsidP="00231FB8">
      <w:pPr>
        <w:pStyle w:val="BMKHeading2"/>
        <w:numPr>
          <w:ilvl w:val="0"/>
          <w:numId w:val="0"/>
        </w:numPr>
        <w:tabs>
          <w:tab w:val="left" w:pos="708"/>
        </w:tabs>
        <w:spacing w:after="0"/>
        <w:contextualSpacing/>
        <w:rPr>
          <w:rFonts w:ascii="Arial" w:eastAsia="Times New Roman" w:hAnsi="Arial" w:cs="Arial"/>
          <w:sz w:val="20"/>
          <w:szCs w:val="20"/>
          <w:lang w:eastAsia="ru-RU"/>
        </w:rPr>
      </w:pPr>
      <w:r w:rsidRPr="00231FB8">
        <w:rPr>
          <w:rFonts w:ascii="Arial" w:eastAsia="Times New Roman" w:hAnsi="Arial" w:cs="Arial"/>
          <w:b/>
          <w:sz w:val="20"/>
          <w:szCs w:val="20"/>
          <w:lang w:eastAsia="ru-RU"/>
        </w:rPr>
        <w:t>8.7.</w:t>
      </w:r>
      <w:r w:rsidRPr="00231FB8">
        <w:rPr>
          <w:rFonts w:ascii="Arial" w:eastAsia="Times New Roman" w:hAnsi="Arial" w:cs="Arial"/>
          <w:sz w:val="20"/>
          <w:szCs w:val="20"/>
          <w:lang w:eastAsia="ru-RU"/>
        </w:rPr>
        <w:t xml:space="preserve"> В случае изменения реквизитов Застройщика (организационно-правовой формы, наименования, адреса местонахождения, юридического и фактического адресов, банковских реквизитов) Застройщик вправе сообщить об указанных изменениях в порядке, указанном в пункте 8.5. Договора.</w:t>
      </w:r>
    </w:p>
    <w:p w14:paraId="3BEE1461" w14:textId="77777777" w:rsidR="00FF6C37" w:rsidRPr="00231FB8" w:rsidRDefault="00FF6C37"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8.8.</w:t>
      </w:r>
      <w:r w:rsidRPr="00231FB8">
        <w:rPr>
          <w:rFonts w:ascii="Arial" w:eastAsia="Times New Roman" w:hAnsi="Arial" w:cs="Arial"/>
          <w:sz w:val="20"/>
          <w:szCs w:val="20"/>
          <w:lang w:eastAsia="ru-RU"/>
        </w:rPr>
        <w:t xml:space="preserve"> 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w:t>
      </w:r>
    </w:p>
    <w:p w14:paraId="37908E80" w14:textId="77777777" w:rsidR="00FF6C37" w:rsidRPr="00231FB8" w:rsidRDefault="00FF6C37"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8.9.</w:t>
      </w:r>
      <w:r w:rsidRPr="00231FB8">
        <w:rPr>
          <w:rFonts w:ascii="Arial" w:eastAsia="Times New Roman" w:hAnsi="Arial" w:cs="Arial"/>
          <w:sz w:val="20"/>
          <w:szCs w:val="20"/>
          <w:lang w:eastAsia="ru-RU"/>
        </w:rPr>
        <w:t xml:space="preserve"> Все уведомления, направляемые в соответствии с настоящим Договором, подлежат направлению по адресу (в том числе электронному адресу, номеру телефона) соответствующей Стороны, приведенному в разделе 11 Договора, либо по иному адресу, о котором соответствующая Сторона уведомила другую Сторону.</w:t>
      </w:r>
    </w:p>
    <w:p w14:paraId="3FB7A65B" w14:textId="77777777" w:rsidR="00FF6C37" w:rsidRPr="00231FB8" w:rsidRDefault="00FF6C37" w:rsidP="00231FB8">
      <w:pPr>
        <w:widowControl w:val="0"/>
        <w:tabs>
          <w:tab w:val="left" w:pos="720"/>
        </w:tabs>
        <w:autoSpaceDE w:val="0"/>
        <w:autoSpaceDN w:val="0"/>
        <w:adjustRightInd w:val="0"/>
        <w:spacing w:after="0" w:line="240" w:lineRule="auto"/>
        <w:contextualSpacing/>
        <w:rPr>
          <w:rFonts w:ascii="Arial" w:eastAsia="Times New Roman" w:hAnsi="Arial" w:cs="Arial"/>
          <w:sz w:val="20"/>
          <w:szCs w:val="20"/>
          <w:lang w:eastAsia="ru-RU"/>
        </w:rPr>
      </w:pPr>
    </w:p>
    <w:p w14:paraId="76765F09" w14:textId="30000471" w:rsidR="00A250D0" w:rsidRPr="00231FB8" w:rsidRDefault="00FF6C37" w:rsidP="00231FB8">
      <w:pPr>
        <w:spacing w:after="0" w:line="240" w:lineRule="auto"/>
        <w:contextualSpacing/>
        <w:jc w:val="center"/>
        <w:rPr>
          <w:rFonts w:ascii="Arial" w:eastAsia="Times New Roman" w:hAnsi="Arial" w:cs="Arial"/>
          <w:b/>
          <w:sz w:val="20"/>
          <w:szCs w:val="20"/>
          <w:lang w:eastAsia="ru-RU"/>
        </w:rPr>
      </w:pPr>
      <w:r w:rsidRPr="00231FB8">
        <w:rPr>
          <w:rFonts w:ascii="Arial" w:eastAsia="Times New Roman" w:hAnsi="Arial" w:cs="Arial"/>
          <w:b/>
          <w:sz w:val="20"/>
          <w:szCs w:val="20"/>
          <w:lang w:eastAsia="ru-RU"/>
        </w:rPr>
        <w:t>9</w:t>
      </w:r>
      <w:r w:rsidR="00A250D0" w:rsidRPr="00231FB8">
        <w:rPr>
          <w:rFonts w:ascii="Arial" w:eastAsia="Times New Roman" w:hAnsi="Arial" w:cs="Arial"/>
          <w:b/>
          <w:sz w:val="20"/>
          <w:szCs w:val="20"/>
          <w:lang w:eastAsia="ru-RU"/>
        </w:rPr>
        <w:t>. Иные условия Договора</w:t>
      </w:r>
    </w:p>
    <w:p w14:paraId="3628CDB6" w14:textId="1CC13421" w:rsidR="00A250D0" w:rsidRPr="00231FB8" w:rsidRDefault="00FF6C37"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lastRenderedPageBreak/>
        <w:t>9</w:t>
      </w:r>
      <w:r w:rsidR="00A250D0" w:rsidRPr="00231FB8">
        <w:rPr>
          <w:rFonts w:ascii="Arial" w:eastAsia="Times New Roman" w:hAnsi="Arial" w:cs="Arial"/>
          <w:b/>
          <w:sz w:val="20"/>
          <w:szCs w:val="20"/>
          <w:lang w:eastAsia="ru-RU"/>
        </w:rPr>
        <w:t>.1.</w:t>
      </w:r>
      <w:r w:rsidR="00A250D0" w:rsidRPr="00231FB8">
        <w:rPr>
          <w:rFonts w:ascii="Arial" w:eastAsia="Times New Roman" w:hAnsi="Arial" w:cs="Arial"/>
          <w:sz w:val="20"/>
          <w:szCs w:val="20"/>
          <w:lang w:eastAsia="ru-RU"/>
        </w:rPr>
        <w:t xml:space="preserve"> Все вопросы, не урегулированные настоящим Договором, регулируются законодательством Российской Федерации, в том числе, Законом об уч</w:t>
      </w:r>
      <w:r w:rsidR="00CD771B" w:rsidRPr="00231FB8">
        <w:rPr>
          <w:rFonts w:ascii="Arial" w:eastAsia="Times New Roman" w:hAnsi="Arial" w:cs="Arial"/>
          <w:sz w:val="20"/>
          <w:szCs w:val="20"/>
          <w:lang w:eastAsia="ru-RU"/>
        </w:rPr>
        <w:t>астии в долевом строительстве.</w:t>
      </w:r>
    </w:p>
    <w:p w14:paraId="07C62DCE" w14:textId="3EB22C1B" w:rsidR="002A54D3" w:rsidRPr="00231FB8" w:rsidRDefault="00FF6C37"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9.2</w:t>
      </w:r>
      <w:r w:rsidR="002A54D3" w:rsidRPr="00231FB8">
        <w:rPr>
          <w:rFonts w:ascii="Arial" w:eastAsia="Times New Roman" w:hAnsi="Arial" w:cs="Arial"/>
          <w:b/>
          <w:sz w:val="20"/>
          <w:szCs w:val="20"/>
          <w:lang w:eastAsia="ru-RU"/>
        </w:rPr>
        <w:t>.</w:t>
      </w:r>
      <w:r w:rsidR="002A54D3" w:rsidRPr="00231FB8">
        <w:rPr>
          <w:rFonts w:ascii="Arial" w:eastAsia="Times New Roman" w:hAnsi="Arial" w:cs="Arial"/>
          <w:sz w:val="20"/>
          <w:szCs w:val="20"/>
          <w:lang w:eastAsia="ru-RU"/>
        </w:rPr>
        <w:t xml:space="preserve"> Застройщик вправе </w:t>
      </w:r>
      <w:r w:rsidR="00D652F2" w:rsidRPr="00231FB8">
        <w:rPr>
          <w:rFonts w:ascii="Arial" w:eastAsia="Times New Roman" w:hAnsi="Arial" w:cs="Arial"/>
          <w:sz w:val="20"/>
          <w:szCs w:val="20"/>
          <w:lang w:eastAsia="ru-RU"/>
        </w:rPr>
        <w:t xml:space="preserve">без согласия Участника долевого строительства </w:t>
      </w:r>
      <w:r w:rsidR="002A54D3" w:rsidRPr="00231FB8">
        <w:rPr>
          <w:rFonts w:ascii="Arial" w:eastAsia="Times New Roman" w:hAnsi="Arial" w:cs="Arial"/>
          <w:sz w:val="20"/>
          <w:szCs w:val="20"/>
          <w:lang w:eastAsia="ru-RU"/>
        </w:rPr>
        <w:t>осуществлять проектные, строительные и иные работы, возводить здания и сооружения на земельном участке</w:t>
      </w:r>
      <w:r w:rsidR="00D652F2" w:rsidRPr="00231FB8">
        <w:rPr>
          <w:rFonts w:ascii="Arial" w:eastAsia="Times New Roman" w:hAnsi="Arial" w:cs="Arial"/>
          <w:sz w:val="20"/>
          <w:szCs w:val="20"/>
          <w:lang w:eastAsia="ru-RU"/>
        </w:rPr>
        <w:t xml:space="preserve">, на котором осуществляется </w:t>
      </w:r>
      <w:r w:rsidR="00CD771B" w:rsidRPr="00231FB8">
        <w:rPr>
          <w:rFonts w:ascii="Arial" w:eastAsia="Times New Roman" w:hAnsi="Arial" w:cs="Arial"/>
          <w:sz w:val="20"/>
          <w:szCs w:val="20"/>
          <w:lang w:eastAsia="ru-RU"/>
        </w:rPr>
        <w:t xml:space="preserve">строительство </w:t>
      </w:r>
      <w:r w:rsidR="00163FEF" w:rsidRPr="00231FB8">
        <w:rPr>
          <w:rFonts w:ascii="Arial" w:eastAsia="Times New Roman" w:hAnsi="Arial" w:cs="Arial"/>
          <w:sz w:val="20"/>
          <w:szCs w:val="20"/>
          <w:lang w:eastAsia="ru-RU"/>
        </w:rPr>
        <w:t>Многоквартирного дома</w:t>
      </w:r>
      <w:r w:rsidR="002A54D3" w:rsidRPr="00231FB8">
        <w:rPr>
          <w:rFonts w:ascii="Arial" w:eastAsia="Times New Roman" w:hAnsi="Arial" w:cs="Arial"/>
          <w:sz w:val="20"/>
          <w:szCs w:val="20"/>
          <w:lang w:eastAsia="ru-RU"/>
        </w:rPr>
        <w:t xml:space="preserve">, а также осуществлять все необходимые действия, связанные с </w:t>
      </w:r>
      <w:r w:rsidR="00D652F2" w:rsidRPr="00231FB8">
        <w:rPr>
          <w:rFonts w:ascii="Arial" w:eastAsia="Times New Roman" w:hAnsi="Arial" w:cs="Arial"/>
          <w:sz w:val="20"/>
          <w:szCs w:val="20"/>
          <w:lang w:eastAsia="ru-RU"/>
        </w:rPr>
        <w:t xml:space="preserve">изменением границ этого </w:t>
      </w:r>
      <w:r w:rsidR="002A54D3" w:rsidRPr="00231FB8">
        <w:rPr>
          <w:rFonts w:ascii="Arial" w:eastAsia="Times New Roman" w:hAnsi="Arial" w:cs="Arial"/>
          <w:sz w:val="20"/>
          <w:szCs w:val="20"/>
          <w:lang w:eastAsia="ru-RU"/>
        </w:rPr>
        <w:t xml:space="preserve">земельного участка, </w:t>
      </w:r>
      <w:r w:rsidR="00D652F2" w:rsidRPr="00231FB8">
        <w:rPr>
          <w:rFonts w:ascii="Arial" w:eastAsia="Times New Roman" w:hAnsi="Arial" w:cs="Arial"/>
          <w:sz w:val="20"/>
          <w:szCs w:val="20"/>
          <w:lang w:eastAsia="ru-RU"/>
        </w:rPr>
        <w:t xml:space="preserve">в том числе </w:t>
      </w:r>
      <w:r w:rsidR="002A54D3" w:rsidRPr="00231FB8">
        <w:rPr>
          <w:rFonts w:ascii="Arial" w:eastAsia="Times New Roman" w:hAnsi="Arial" w:cs="Arial"/>
          <w:sz w:val="20"/>
          <w:szCs w:val="20"/>
          <w:lang w:eastAsia="ru-RU"/>
        </w:rPr>
        <w:t>разделением земельн</w:t>
      </w:r>
      <w:r w:rsidR="00D652F2" w:rsidRPr="00231FB8">
        <w:rPr>
          <w:rFonts w:ascii="Arial" w:eastAsia="Times New Roman" w:hAnsi="Arial" w:cs="Arial"/>
          <w:sz w:val="20"/>
          <w:szCs w:val="20"/>
          <w:lang w:eastAsia="ru-RU"/>
        </w:rPr>
        <w:t>ого участка путем его межевания</w:t>
      </w:r>
      <w:r w:rsidR="002A54D3" w:rsidRPr="00231FB8">
        <w:rPr>
          <w:rFonts w:ascii="Arial" w:eastAsia="Times New Roman" w:hAnsi="Arial" w:cs="Arial"/>
          <w:sz w:val="20"/>
          <w:szCs w:val="20"/>
          <w:lang w:eastAsia="ru-RU"/>
        </w:rPr>
        <w:t>.</w:t>
      </w:r>
    </w:p>
    <w:p w14:paraId="6CE71F31" w14:textId="645B71BB" w:rsidR="002B4547" w:rsidRPr="00231FB8" w:rsidRDefault="00FF6C37" w:rsidP="00231FB8">
      <w:pPr>
        <w:widowControl w:val="0"/>
        <w:tabs>
          <w:tab w:val="left" w:pos="0"/>
          <w:tab w:val="left" w:pos="142"/>
          <w:tab w:val="left" w:pos="284"/>
        </w:tabs>
        <w:autoSpaceDE w:val="0"/>
        <w:autoSpaceDN w:val="0"/>
        <w:adjustRightInd w:val="0"/>
        <w:spacing w:after="0" w:line="240" w:lineRule="auto"/>
        <w:contextualSpacing/>
        <w:jc w:val="both"/>
        <w:outlineLvl w:val="0"/>
        <w:rPr>
          <w:rFonts w:ascii="Arial" w:eastAsia="Times New Roman" w:hAnsi="Arial" w:cs="Arial"/>
          <w:sz w:val="20"/>
          <w:szCs w:val="20"/>
          <w:lang w:eastAsia="ru-RU"/>
        </w:rPr>
      </w:pPr>
      <w:r w:rsidRPr="00231FB8">
        <w:rPr>
          <w:rFonts w:ascii="Arial" w:eastAsia="Times New Roman" w:hAnsi="Arial" w:cs="Arial"/>
          <w:b/>
          <w:sz w:val="20"/>
          <w:szCs w:val="20"/>
          <w:lang w:eastAsia="ru-RU"/>
        </w:rPr>
        <w:t>9.</w:t>
      </w:r>
      <w:r w:rsidR="0039074E" w:rsidRPr="00231FB8">
        <w:rPr>
          <w:rFonts w:ascii="Arial" w:eastAsia="Times New Roman" w:hAnsi="Arial" w:cs="Arial"/>
          <w:b/>
          <w:sz w:val="20"/>
          <w:szCs w:val="20"/>
          <w:lang w:eastAsia="ru-RU"/>
        </w:rPr>
        <w:t>3</w:t>
      </w:r>
      <w:r w:rsidR="002B4547" w:rsidRPr="00231FB8">
        <w:rPr>
          <w:rFonts w:ascii="Arial" w:eastAsia="Times New Roman" w:hAnsi="Arial" w:cs="Arial"/>
          <w:b/>
          <w:sz w:val="20"/>
          <w:szCs w:val="20"/>
          <w:lang w:eastAsia="ru-RU"/>
        </w:rPr>
        <w:t>.</w:t>
      </w:r>
      <w:r w:rsidR="002B4547" w:rsidRPr="00231FB8">
        <w:rPr>
          <w:rFonts w:ascii="Arial" w:eastAsia="Times New Roman" w:hAnsi="Arial" w:cs="Arial"/>
          <w:sz w:val="20"/>
          <w:szCs w:val="20"/>
          <w:lang w:eastAsia="ru-RU"/>
        </w:rPr>
        <w:t xml:space="preserve"> </w:t>
      </w:r>
      <w:r w:rsidR="001E39D6" w:rsidRPr="00231FB8">
        <w:rPr>
          <w:rFonts w:ascii="Arial" w:eastAsia="Times New Roman" w:hAnsi="Arial" w:cs="Arial"/>
          <w:sz w:val="20"/>
          <w:szCs w:val="20"/>
          <w:lang w:eastAsia="ru-RU"/>
        </w:rPr>
        <w:t>В соответствии с Федеральным законом от 27.07.06 №152-ФЗ «О персональных данных» (далее – «152-ФЗ») Участник заявляет согласие на обработку и использование Застройщиком его персональных данных, в т.ч. ФИО; пол, дата и место рождения; гражданство, наименование/ серия/ номер документа, удостоверяющего личность, сведения о дате выдачи и выдавшем органе; адрес регистрации/ пребывания/ проживания, адрес для корреспонденции, электронный адрес, телефон, семейное положение, реквизиты брачного контракта (при наличии), сведения о родственных отношениях (если применимо), ИНН, СНИЛС, иные предоставленные Участником персональные данные и документы, их удостоверяющие. Под обработкой персональных данных Стороны понимают действия, совершаемые с использованием средств автоматизации или без таковых, включая сбор, запись, систематизацию, накопление, хранение, уточнение (обновление, изменение), извлечение, использование, передачу (посредством сети Интернет или иным образом) третьим лицам, обезличивание, блокирование, удаление, уничтожение.</w:t>
      </w:r>
    </w:p>
    <w:p w14:paraId="50B7466F" w14:textId="69E85F66" w:rsidR="001E39D6" w:rsidRPr="00231FB8" w:rsidRDefault="001E39D6" w:rsidP="00231FB8">
      <w:pPr>
        <w:widowControl w:val="0"/>
        <w:tabs>
          <w:tab w:val="left" w:pos="0"/>
          <w:tab w:val="left" w:pos="142"/>
          <w:tab w:val="left" w:pos="284"/>
        </w:tabs>
        <w:autoSpaceDE w:val="0"/>
        <w:autoSpaceDN w:val="0"/>
        <w:adjustRightInd w:val="0"/>
        <w:spacing w:after="0" w:line="240" w:lineRule="auto"/>
        <w:contextualSpacing/>
        <w:jc w:val="both"/>
        <w:outlineLvl w:val="0"/>
        <w:rPr>
          <w:rFonts w:ascii="Arial" w:eastAsia="Times New Roman" w:hAnsi="Arial" w:cs="Arial"/>
          <w:sz w:val="20"/>
          <w:szCs w:val="20"/>
          <w:lang w:eastAsia="ru-RU"/>
        </w:rPr>
      </w:pPr>
      <w:r w:rsidRPr="00231FB8">
        <w:rPr>
          <w:rFonts w:ascii="Arial" w:eastAsia="Times New Roman" w:hAnsi="Arial" w:cs="Arial"/>
          <w:sz w:val="20"/>
          <w:szCs w:val="20"/>
          <w:lang w:eastAsia="ru-RU"/>
        </w:rPr>
        <w:t xml:space="preserve">Обработка персональных данных Участника производится в целях заключения, регистрации, исполнения Договора (в том числе в целях проведения расчетов по Договору, привлечения кредитных средств для оплаты Цены Договора (если применимо), выполнения мероприятий, поименованных в разделе 7 Договора, передачи данных в управляющую организацию по Многоквартирному дому, регистрации права собственности Участника на Объект, выпуска усиленной квалифицированной подписи, доставки/ пересылки документов, выполнения иных действий в указанных в Договоре целях), продвижения товаров и услуг, проведения исследований (в том числе в очном формате и/или в формате вопросов, анкетирования по телефону, направления писем на адрес электронный почты и по иным каналам связи) по удовлетворенности Участника качеством работы/ товаров/ услуг Застройщика/ управляющей организации по Многоквартирному и/или операторов (далее – </w:t>
      </w:r>
      <w:r w:rsidRPr="00231FB8">
        <w:rPr>
          <w:rFonts w:ascii="Arial" w:eastAsia="Times New Roman" w:hAnsi="Arial" w:cs="Arial"/>
          <w:b/>
          <w:sz w:val="20"/>
          <w:szCs w:val="20"/>
          <w:lang w:eastAsia="ru-RU"/>
        </w:rPr>
        <w:t>«Цели»</w:t>
      </w:r>
      <w:r w:rsidRPr="00231FB8">
        <w:rPr>
          <w:rFonts w:ascii="Arial" w:eastAsia="Times New Roman" w:hAnsi="Arial" w:cs="Arial"/>
          <w:sz w:val="20"/>
          <w:szCs w:val="20"/>
          <w:lang w:eastAsia="ru-RU"/>
        </w:rPr>
        <w:t>). Участник уведомлен и согласен, что Застройщик поручает обработку персональных данных в указанных Целях операторам персональных данных</w:t>
      </w:r>
      <w:r w:rsidR="00803AB9" w:rsidRPr="00231FB8">
        <w:rPr>
          <w:rFonts w:ascii="Arial" w:eastAsia="Times New Roman" w:hAnsi="Arial" w:cs="Arial"/>
          <w:sz w:val="20"/>
          <w:szCs w:val="20"/>
          <w:lang w:eastAsia="ru-RU"/>
        </w:rPr>
        <w:t xml:space="preserve"> (банки, управляющая компания и другие организации, которым Застройщик может передать персональные данные в целях исполнения настоящего Договора, далее – </w:t>
      </w:r>
      <w:r w:rsidR="00803AB9" w:rsidRPr="00231FB8">
        <w:rPr>
          <w:rFonts w:ascii="Arial" w:eastAsia="Times New Roman" w:hAnsi="Arial" w:cs="Arial"/>
          <w:b/>
          <w:sz w:val="20"/>
          <w:szCs w:val="20"/>
          <w:lang w:eastAsia="ru-RU"/>
        </w:rPr>
        <w:t>«Операторы»</w:t>
      </w:r>
      <w:r w:rsidR="00803AB9" w:rsidRPr="00231FB8">
        <w:rPr>
          <w:rFonts w:ascii="Arial" w:eastAsia="Times New Roman" w:hAnsi="Arial" w:cs="Arial"/>
          <w:sz w:val="20"/>
          <w:szCs w:val="20"/>
          <w:lang w:eastAsia="ru-RU"/>
        </w:rPr>
        <w:t>)</w:t>
      </w:r>
      <w:r w:rsidRPr="00231FB8">
        <w:rPr>
          <w:rFonts w:ascii="Arial" w:eastAsia="Times New Roman" w:hAnsi="Arial" w:cs="Arial"/>
          <w:sz w:val="20"/>
          <w:szCs w:val="20"/>
          <w:lang w:eastAsia="ru-RU"/>
        </w:rPr>
        <w:t xml:space="preserve">. Участник дает согласие на передачу </w:t>
      </w:r>
      <w:r w:rsidR="00803AB9" w:rsidRPr="00231FB8">
        <w:rPr>
          <w:rFonts w:ascii="Arial" w:eastAsia="Times New Roman" w:hAnsi="Arial" w:cs="Arial"/>
          <w:sz w:val="20"/>
          <w:szCs w:val="20"/>
          <w:lang w:eastAsia="ru-RU"/>
        </w:rPr>
        <w:t>персональных данных</w:t>
      </w:r>
      <w:r w:rsidRPr="00231FB8">
        <w:rPr>
          <w:rFonts w:ascii="Arial" w:eastAsia="Times New Roman" w:hAnsi="Arial" w:cs="Arial"/>
          <w:sz w:val="20"/>
          <w:szCs w:val="20"/>
          <w:lang w:eastAsia="ru-RU"/>
        </w:rPr>
        <w:t xml:space="preserve"> Операторам, а также лицам, при посредничестве которых осуществляются действия, направленные на достижение Целей обработки (настоящие согласие не может быть истолковано как согласие на распространение </w:t>
      </w:r>
      <w:r w:rsidR="00803AB9" w:rsidRPr="00231FB8">
        <w:rPr>
          <w:rFonts w:ascii="Arial" w:eastAsia="Times New Roman" w:hAnsi="Arial" w:cs="Arial"/>
          <w:sz w:val="20"/>
          <w:szCs w:val="20"/>
          <w:lang w:eastAsia="ru-RU"/>
        </w:rPr>
        <w:t>персональных данных</w:t>
      </w:r>
      <w:r w:rsidRPr="00231FB8">
        <w:rPr>
          <w:rFonts w:ascii="Arial" w:eastAsia="Times New Roman" w:hAnsi="Arial" w:cs="Arial"/>
          <w:sz w:val="20"/>
          <w:szCs w:val="20"/>
          <w:lang w:eastAsia="ru-RU"/>
        </w:rPr>
        <w:t xml:space="preserve"> неограниченному кругу лиц). Принимая во внимание возможность уступки прав/ перевода долга по Договору Застройщиком, а также возможность реорганизации Застройщика и / или Оператора, Участник дает согласие на обработку </w:t>
      </w:r>
      <w:r w:rsidR="00803AB9" w:rsidRPr="00231FB8">
        <w:rPr>
          <w:rFonts w:ascii="Arial" w:eastAsia="Times New Roman" w:hAnsi="Arial" w:cs="Arial"/>
          <w:sz w:val="20"/>
          <w:szCs w:val="20"/>
          <w:lang w:eastAsia="ru-RU"/>
        </w:rPr>
        <w:t>персональных данных</w:t>
      </w:r>
      <w:r w:rsidRPr="00231FB8">
        <w:rPr>
          <w:rFonts w:ascii="Arial" w:eastAsia="Times New Roman" w:hAnsi="Arial" w:cs="Arial"/>
          <w:sz w:val="20"/>
          <w:szCs w:val="20"/>
          <w:lang w:eastAsia="ru-RU"/>
        </w:rPr>
        <w:t xml:space="preserve"> правопреемником Застройщика и на поручение обработки </w:t>
      </w:r>
      <w:r w:rsidR="00803AB9" w:rsidRPr="00231FB8">
        <w:rPr>
          <w:rFonts w:ascii="Arial" w:eastAsia="Times New Roman" w:hAnsi="Arial" w:cs="Arial"/>
          <w:sz w:val="20"/>
          <w:szCs w:val="20"/>
          <w:lang w:eastAsia="ru-RU"/>
        </w:rPr>
        <w:t>персональных данных</w:t>
      </w:r>
      <w:r w:rsidRPr="00231FB8">
        <w:rPr>
          <w:rFonts w:ascii="Arial" w:eastAsia="Times New Roman" w:hAnsi="Arial" w:cs="Arial"/>
          <w:sz w:val="20"/>
          <w:szCs w:val="20"/>
          <w:lang w:eastAsia="ru-RU"/>
        </w:rPr>
        <w:t xml:space="preserve"> Участника правопреемникам Операторов. Обработка </w:t>
      </w:r>
      <w:r w:rsidR="00803AB9" w:rsidRPr="00231FB8">
        <w:rPr>
          <w:rFonts w:ascii="Arial" w:eastAsia="Times New Roman" w:hAnsi="Arial" w:cs="Arial"/>
          <w:sz w:val="20"/>
          <w:szCs w:val="20"/>
          <w:lang w:eastAsia="ru-RU"/>
        </w:rPr>
        <w:t>персональных данных</w:t>
      </w:r>
      <w:r w:rsidRPr="00231FB8">
        <w:rPr>
          <w:rFonts w:ascii="Arial" w:eastAsia="Times New Roman" w:hAnsi="Arial" w:cs="Arial"/>
          <w:sz w:val="20"/>
          <w:szCs w:val="20"/>
          <w:lang w:eastAsia="ru-RU"/>
        </w:rPr>
        <w:t xml:space="preserve"> Участника осуществляется Застройщиком в объеме, который необходим для достижения каждой из Целей. Также Учас</w:t>
      </w:r>
      <w:r w:rsidR="00803AB9" w:rsidRPr="00231FB8">
        <w:rPr>
          <w:rFonts w:ascii="Arial" w:eastAsia="Times New Roman" w:hAnsi="Arial" w:cs="Arial"/>
          <w:sz w:val="20"/>
          <w:szCs w:val="20"/>
          <w:lang w:eastAsia="ru-RU"/>
        </w:rPr>
        <w:t>тник настоящим подтверждает свое</w:t>
      </w:r>
      <w:r w:rsidRPr="00231FB8">
        <w:rPr>
          <w:rFonts w:ascii="Arial" w:eastAsia="Times New Roman" w:hAnsi="Arial" w:cs="Arial"/>
          <w:sz w:val="20"/>
          <w:szCs w:val="20"/>
          <w:lang w:eastAsia="ru-RU"/>
        </w:rPr>
        <w:t xml:space="preserve"> согласие на направление Застройщиком в адрес Участника рекламной информации о проводимых Застройщиком и/или аффилированными Застройщику лицами рекламных акциях, посредством корреспонденции на почтовый адрес, адрес электронной почты и/или номер мобильного телефона Участника. Участник подтверждает, что уведомлен о необходимости обработки </w:t>
      </w:r>
      <w:r w:rsidR="00803AB9" w:rsidRPr="00231FB8">
        <w:rPr>
          <w:rFonts w:ascii="Arial" w:eastAsia="Times New Roman" w:hAnsi="Arial" w:cs="Arial"/>
          <w:sz w:val="20"/>
          <w:szCs w:val="20"/>
          <w:lang w:eastAsia="ru-RU"/>
        </w:rPr>
        <w:t>персональных данных</w:t>
      </w:r>
      <w:r w:rsidRPr="00231FB8">
        <w:rPr>
          <w:rFonts w:ascii="Arial" w:eastAsia="Times New Roman" w:hAnsi="Arial" w:cs="Arial"/>
          <w:sz w:val="20"/>
          <w:szCs w:val="20"/>
          <w:lang w:eastAsia="ru-RU"/>
        </w:rPr>
        <w:t xml:space="preserve"> в обозначенных Целях и о юридических последствиях отказа предоставить </w:t>
      </w:r>
      <w:r w:rsidR="00803AB9" w:rsidRPr="00231FB8">
        <w:rPr>
          <w:rFonts w:ascii="Arial" w:eastAsia="Times New Roman" w:hAnsi="Arial" w:cs="Arial"/>
          <w:sz w:val="20"/>
          <w:szCs w:val="20"/>
          <w:lang w:eastAsia="ru-RU"/>
        </w:rPr>
        <w:t>персональные данные</w:t>
      </w:r>
      <w:r w:rsidRPr="00231FB8">
        <w:rPr>
          <w:rFonts w:ascii="Arial" w:eastAsia="Times New Roman" w:hAnsi="Arial" w:cs="Arial"/>
          <w:sz w:val="20"/>
          <w:szCs w:val="20"/>
          <w:lang w:eastAsia="ru-RU"/>
        </w:rPr>
        <w:t xml:space="preserve"> и согласия на их обработку. Участник подтверждает, что ему разъяснены и понятны положения закона № 152-ФЗ, перечень </w:t>
      </w:r>
      <w:r w:rsidR="00803AB9" w:rsidRPr="00231FB8">
        <w:rPr>
          <w:rFonts w:ascii="Arial" w:eastAsia="Times New Roman" w:hAnsi="Arial" w:cs="Arial"/>
          <w:sz w:val="20"/>
          <w:szCs w:val="20"/>
          <w:lang w:eastAsia="ru-RU"/>
        </w:rPr>
        <w:t>персональных данных</w:t>
      </w:r>
      <w:r w:rsidRPr="00231FB8">
        <w:rPr>
          <w:rFonts w:ascii="Arial" w:eastAsia="Times New Roman" w:hAnsi="Arial" w:cs="Arial"/>
          <w:sz w:val="20"/>
          <w:szCs w:val="20"/>
          <w:lang w:eastAsia="ru-RU"/>
        </w:rPr>
        <w:t xml:space="preserve">, согласие на обработку которых предоставлено в соответствии с настоящим пунктом, способы и цели обработки </w:t>
      </w:r>
      <w:r w:rsidR="00803AB9" w:rsidRPr="00231FB8">
        <w:rPr>
          <w:rFonts w:ascii="Arial" w:eastAsia="Times New Roman" w:hAnsi="Arial" w:cs="Arial"/>
          <w:sz w:val="20"/>
          <w:szCs w:val="20"/>
          <w:lang w:eastAsia="ru-RU"/>
        </w:rPr>
        <w:t>персональных данных</w:t>
      </w:r>
      <w:r w:rsidRPr="00231FB8">
        <w:rPr>
          <w:rFonts w:ascii="Arial" w:eastAsia="Times New Roman" w:hAnsi="Arial" w:cs="Arial"/>
          <w:sz w:val="20"/>
          <w:szCs w:val="20"/>
          <w:lang w:eastAsia="ru-RU"/>
        </w:rPr>
        <w:t xml:space="preserve">. Данные согласия действуют в течение срока хранения </w:t>
      </w:r>
      <w:r w:rsidR="00803AB9" w:rsidRPr="00231FB8">
        <w:rPr>
          <w:rFonts w:ascii="Arial" w:eastAsia="Times New Roman" w:hAnsi="Arial" w:cs="Arial"/>
          <w:sz w:val="20"/>
          <w:szCs w:val="20"/>
          <w:lang w:eastAsia="ru-RU"/>
        </w:rPr>
        <w:t>персональных данных</w:t>
      </w:r>
      <w:r w:rsidRPr="00231FB8">
        <w:rPr>
          <w:rFonts w:ascii="Arial" w:eastAsia="Times New Roman" w:hAnsi="Arial" w:cs="Arial"/>
          <w:sz w:val="20"/>
          <w:szCs w:val="20"/>
          <w:lang w:eastAsia="ru-RU"/>
        </w:rPr>
        <w:t xml:space="preserve">, составляющего десять лет с момента их получения. В случае если Договор подписывается с согласия представителя Участника или представителем от имени Участника, представитель дает аналогичные указанным в настоящем пункте заверения и согласия на обработку </w:t>
      </w:r>
      <w:r w:rsidR="00803AB9" w:rsidRPr="00231FB8">
        <w:rPr>
          <w:rFonts w:ascii="Arial" w:eastAsia="Times New Roman" w:hAnsi="Arial" w:cs="Arial"/>
          <w:sz w:val="20"/>
          <w:szCs w:val="20"/>
          <w:lang w:eastAsia="ru-RU"/>
        </w:rPr>
        <w:t>персональных данных</w:t>
      </w:r>
      <w:r w:rsidRPr="00231FB8">
        <w:rPr>
          <w:rFonts w:ascii="Arial" w:eastAsia="Times New Roman" w:hAnsi="Arial" w:cs="Arial"/>
          <w:sz w:val="20"/>
          <w:szCs w:val="20"/>
          <w:lang w:eastAsia="ru-RU"/>
        </w:rPr>
        <w:t xml:space="preserve">, при этом представитель гарантирует и подтверждает, что Участник уведомлен и согласен с обработкой Застройщиком и Операторами, его </w:t>
      </w:r>
      <w:r w:rsidR="00803AB9" w:rsidRPr="00231FB8">
        <w:rPr>
          <w:rFonts w:ascii="Arial" w:eastAsia="Times New Roman" w:hAnsi="Arial" w:cs="Arial"/>
          <w:sz w:val="20"/>
          <w:szCs w:val="20"/>
          <w:lang w:eastAsia="ru-RU"/>
        </w:rPr>
        <w:t>персональных данных</w:t>
      </w:r>
      <w:r w:rsidRPr="00231FB8">
        <w:rPr>
          <w:rFonts w:ascii="Arial" w:eastAsia="Times New Roman" w:hAnsi="Arial" w:cs="Arial"/>
          <w:sz w:val="20"/>
          <w:szCs w:val="20"/>
          <w:lang w:eastAsia="ru-RU"/>
        </w:rPr>
        <w:t xml:space="preserve">, ознакомлен с текстом настоящего согласия, цели и способы обработки </w:t>
      </w:r>
      <w:r w:rsidR="00803AB9" w:rsidRPr="00231FB8">
        <w:rPr>
          <w:rFonts w:ascii="Arial" w:eastAsia="Times New Roman" w:hAnsi="Arial" w:cs="Arial"/>
          <w:sz w:val="20"/>
          <w:szCs w:val="20"/>
          <w:lang w:eastAsia="ru-RU"/>
        </w:rPr>
        <w:t>персональных данных</w:t>
      </w:r>
      <w:r w:rsidRPr="00231FB8">
        <w:rPr>
          <w:rFonts w:ascii="Arial" w:eastAsia="Times New Roman" w:hAnsi="Arial" w:cs="Arial"/>
          <w:sz w:val="20"/>
          <w:szCs w:val="20"/>
          <w:lang w:eastAsia="ru-RU"/>
        </w:rPr>
        <w:t xml:space="preserve"> Участнику разъяснены и понятны. Для целей настоящего пункта дача согласия на обработку и использование </w:t>
      </w:r>
      <w:r w:rsidR="00803AB9" w:rsidRPr="00231FB8">
        <w:rPr>
          <w:rFonts w:ascii="Arial" w:eastAsia="Times New Roman" w:hAnsi="Arial" w:cs="Arial"/>
          <w:sz w:val="20"/>
          <w:szCs w:val="20"/>
          <w:lang w:eastAsia="ru-RU"/>
        </w:rPr>
        <w:t>персональных данных</w:t>
      </w:r>
      <w:r w:rsidRPr="00231FB8">
        <w:rPr>
          <w:rFonts w:ascii="Arial" w:eastAsia="Times New Roman" w:hAnsi="Arial" w:cs="Arial"/>
          <w:sz w:val="20"/>
          <w:szCs w:val="20"/>
          <w:lang w:eastAsia="ru-RU"/>
        </w:rPr>
        <w:t xml:space="preserve"> Застройщиком, Оператором, их правопреемниками означает согласие на обработку, использование </w:t>
      </w:r>
      <w:r w:rsidR="00803AB9" w:rsidRPr="00231FB8">
        <w:rPr>
          <w:rFonts w:ascii="Arial" w:eastAsia="Times New Roman" w:hAnsi="Arial" w:cs="Arial"/>
          <w:sz w:val="20"/>
          <w:szCs w:val="20"/>
          <w:lang w:eastAsia="ru-RU"/>
        </w:rPr>
        <w:t>персональных данных</w:t>
      </w:r>
      <w:r w:rsidRPr="00231FB8">
        <w:rPr>
          <w:rFonts w:ascii="Arial" w:eastAsia="Times New Roman" w:hAnsi="Arial" w:cs="Arial"/>
          <w:sz w:val="20"/>
          <w:szCs w:val="20"/>
          <w:lang w:eastAsia="ru-RU"/>
        </w:rPr>
        <w:t xml:space="preserve"> в порядке и в объеме, указанных в настоящем пункте, представителями (работниками) обозначенных выше лиц.</w:t>
      </w:r>
    </w:p>
    <w:p w14:paraId="79A48772" w14:textId="5DD55F77" w:rsidR="00A250D0" w:rsidRPr="00231FB8" w:rsidRDefault="00FF6C37"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lastRenderedPageBreak/>
        <w:t>9.</w:t>
      </w:r>
      <w:r w:rsidR="0039074E" w:rsidRPr="00231FB8">
        <w:rPr>
          <w:rFonts w:ascii="Arial" w:eastAsia="Times New Roman" w:hAnsi="Arial" w:cs="Arial"/>
          <w:b/>
          <w:sz w:val="20"/>
          <w:szCs w:val="20"/>
          <w:lang w:eastAsia="ru-RU"/>
        </w:rPr>
        <w:t>4</w:t>
      </w:r>
      <w:r w:rsidR="00A250D0" w:rsidRPr="00231FB8">
        <w:rPr>
          <w:rFonts w:ascii="Arial" w:eastAsia="Times New Roman" w:hAnsi="Arial" w:cs="Arial"/>
          <w:b/>
          <w:sz w:val="20"/>
          <w:szCs w:val="20"/>
          <w:lang w:eastAsia="ru-RU"/>
        </w:rPr>
        <w:t>.</w:t>
      </w:r>
      <w:r w:rsidR="00A250D0" w:rsidRPr="00231FB8">
        <w:rPr>
          <w:rFonts w:ascii="Arial" w:eastAsia="Times New Roman" w:hAnsi="Arial" w:cs="Arial"/>
          <w:sz w:val="20"/>
          <w:szCs w:val="20"/>
          <w:lang w:eastAsia="ru-RU"/>
        </w:rPr>
        <w:t xml:space="preserve"> Все споры и разногласия, возникающие при заключении, исполнении настоящего Договора, разрешаются путем обязательного направления другой Стороне претензии </w:t>
      </w:r>
      <w:r w:rsidR="00D5777E" w:rsidRPr="00231FB8">
        <w:rPr>
          <w:rFonts w:ascii="Arial" w:eastAsia="Times New Roman" w:hAnsi="Arial" w:cs="Arial"/>
          <w:sz w:val="20"/>
          <w:szCs w:val="20"/>
          <w:lang w:eastAsia="ru-RU"/>
        </w:rPr>
        <w:t>в порядке, установленном в разделе 8 Договора</w:t>
      </w:r>
      <w:r w:rsidR="00A250D0" w:rsidRPr="00231FB8">
        <w:rPr>
          <w:rFonts w:ascii="Arial" w:eastAsia="Times New Roman" w:hAnsi="Arial" w:cs="Arial"/>
          <w:sz w:val="20"/>
          <w:szCs w:val="20"/>
          <w:lang w:eastAsia="ru-RU"/>
        </w:rPr>
        <w:t>. Сторона, получившая претензию, обязана рассмотреть ее и направить ответ на нее в течение 10 (Десяти) календарных дней.</w:t>
      </w:r>
    </w:p>
    <w:p w14:paraId="37ED08F1" w14:textId="0FBAACA7" w:rsidR="00A250D0" w:rsidRPr="00231FB8" w:rsidRDefault="00FF6C37" w:rsidP="00231FB8">
      <w:pPr>
        <w:widowControl w:val="0"/>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9.</w:t>
      </w:r>
      <w:r w:rsidR="0039074E" w:rsidRPr="00231FB8">
        <w:rPr>
          <w:rFonts w:ascii="Arial" w:eastAsia="Times New Roman" w:hAnsi="Arial" w:cs="Arial"/>
          <w:b/>
          <w:sz w:val="20"/>
          <w:szCs w:val="20"/>
          <w:lang w:eastAsia="ru-RU"/>
        </w:rPr>
        <w:t>5</w:t>
      </w:r>
      <w:r w:rsidR="00A250D0" w:rsidRPr="00231FB8">
        <w:rPr>
          <w:rFonts w:ascii="Arial" w:eastAsia="Times New Roman" w:hAnsi="Arial" w:cs="Arial"/>
          <w:b/>
          <w:sz w:val="20"/>
          <w:szCs w:val="20"/>
          <w:lang w:eastAsia="ru-RU"/>
        </w:rPr>
        <w:t xml:space="preserve">. </w:t>
      </w:r>
      <w:r w:rsidR="00A250D0" w:rsidRPr="00231FB8">
        <w:rPr>
          <w:rFonts w:ascii="Arial" w:eastAsia="Times New Roman" w:hAnsi="Arial" w:cs="Arial"/>
          <w:sz w:val="20"/>
          <w:szCs w:val="20"/>
          <w:lang w:eastAsia="ru-RU"/>
        </w:rPr>
        <w:t xml:space="preserve">В случае не достижения Сторонами соглашения споры передаются на рассмотрение в </w:t>
      </w:r>
      <w:r w:rsidR="00184782" w:rsidRPr="00231FB8">
        <w:rPr>
          <w:rFonts w:ascii="Arial" w:eastAsia="Times New Roman" w:hAnsi="Arial" w:cs="Arial"/>
          <w:sz w:val="20"/>
          <w:szCs w:val="20"/>
          <w:lang w:eastAsia="ru-RU"/>
        </w:rPr>
        <w:t>суд</w:t>
      </w:r>
      <w:r w:rsidR="00D94AB6" w:rsidRPr="00231FB8">
        <w:rPr>
          <w:rFonts w:ascii="Arial" w:eastAsia="Times New Roman" w:hAnsi="Arial" w:cs="Arial"/>
          <w:sz w:val="20"/>
          <w:szCs w:val="20"/>
          <w:lang w:eastAsia="ru-RU"/>
        </w:rPr>
        <w:t xml:space="preserve"> в соответствии с требованиями действующего законодательства РФ</w:t>
      </w:r>
      <w:r w:rsidR="00A250D0" w:rsidRPr="00231FB8">
        <w:rPr>
          <w:rFonts w:ascii="Arial" w:eastAsia="Times New Roman" w:hAnsi="Arial" w:cs="Arial"/>
          <w:sz w:val="20"/>
          <w:szCs w:val="20"/>
          <w:lang w:eastAsia="ru-RU"/>
        </w:rPr>
        <w:t xml:space="preserve">. </w:t>
      </w:r>
    </w:p>
    <w:p w14:paraId="59AD8001" w14:textId="2BE27791" w:rsidR="0025468E" w:rsidRPr="00231FB8" w:rsidRDefault="00FF6C37" w:rsidP="00231FB8">
      <w:pPr>
        <w:autoSpaceDE w:val="0"/>
        <w:autoSpaceDN w:val="0"/>
        <w:adjustRightInd w:val="0"/>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9.</w:t>
      </w:r>
      <w:r w:rsidR="0039074E" w:rsidRPr="00231FB8">
        <w:rPr>
          <w:rFonts w:ascii="Arial" w:eastAsia="Times New Roman" w:hAnsi="Arial" w:cs="Arial"/>
          <w:b/>
          <w:sz w:val="20"/>
          <w:szCs w:val="20"/>
          <w:lang w:eastAsia="ru-RU"/>
        </w:rPr>
        <w:t>6</w:t>
      </w:r>
      <w:r w:rsidR="00A250D0" w:rsidRPr="00231FB8">
        <w:rPr>
          <w:rFonts w:ascii="Arial" w:eastAsia="Times New Roman" w:hAnsi="Arial" w:cs="Arial"/>
          <w:b/>
          <w:sz w:val="20"/>
          <w:szCs w:val="20"/>
          <w:lang w:eastAsia="ru-RU"/>
        </w:rPr>
        <w:t>.</w:t>
      </w:r>
      <w:r w:rsidR="00F65A81" w:rsidRPr="00231FB8">
        <w:rPr>
          <w:rFonts w:ascii="Arial" w:eastAsia="Times New Roman" w:hAnsi="Arial" w:cs="Arial"/>
          <w:sz w:val="20"/>
          <w:szCs w:val="20"/>
          <w:lang w:eastAsia="ru-RU"/>
        </w:rPr>
        <w:t xml:space="preserve"> </w:t>
      </w:r>
      <w:r w:rsidR="0025468E" w:rsidRPr="00231FB8">
        <w:rPr>
          <w:rFonts w:ascii="Arial" w:eastAsia="Times New Roman" w:hAnsi="Arial" w:cs="Arial"/>
          <w:sz w:val="20"/>
          <w:szCs w:val="20"/>
          <w:lang w:eastAsia="ru-RU"/>
        </w:rPr>
        <w:t>Настоящий Договор составлен в двух подлинных экземплярах на русском языке, по одному подлинному экземпляру для каждой из Сторон.</w:t>
      </w:r>
    </w:p>
    <w:p w14:paraId="388DF94A" w14:textId="2A08407D" w:rsidR="00A250D0" w:rsidRDefault="00FF6C37" w:rsidP="00231FB8">
      <w:pPr>
        <w:widowControl w:val="0"/>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b/>
          <w:sz w:val="20"/>
          <w:szCs w:val="20"/>
          <w:lang w:eastAsia="ru-RU"/>
        </w:rPr>
        <w:t>9.</w:t>
      </w:r>
      <w:r w:rsidR="0025468E" w:rsidRPr="00231FB8">
        <w:rPr>
          <w:rFonts w:ascii="Arial" w:eastAsia="Times New Roman" w:hAnsi="Arial" w:cs="Arial"/>
          <w:b/>
          <w:sz w:val="20"/>
          <w:szCs w:val="20"/>
          <w:lang w:eastAsia="ru-RU"/>
        </w:rPr>
        <w:t>7</w:t>
      </w:r>
      <w:r w:rsidR="00A250D0" w:rsidRPr="00231FB8">
        <w:rPr>
          <w:rFonts w:ascii="Arial" w:eastAsia="Times New Roman" w:hAnsi="Arial" w:cs="Arial"/>
          <w:b/>
          <w:sz w:val="20"/>
          <w:szCs w:val="20"/>
          <w:lang w:eastAsia="ru-RU"/>
        </w:rPr>
        <w:t xml:space="preserve">. </w:t>
      </w:r>
      <w:r w:rsidR="00A250D0" w:rsidRPr="00231FB8">
        <w:rPr>
          <w:rFonts w:ascii="Arial" w:eastAsia="Times New Roman" w:hAnsi="Arial" w:cs="Arial"/>
          <w:sz w:val="20"/>
          <w:szCs w:val="20"/>
          <w:lang w:eastAsia="ru-RU"/>
        </w:rPr>
        <w:t>При подписании настоящего Договора Стороны подтверждают, что они обладают полномочиями на подписание настоящего Договора, а также отсутствуют обстоятельства, вынуждающие совершить данную сделку на крайне невыгодных для себя условиях.</w:t>
      </w:r>
      <w:r w:rsidR="00277ED7" w:rsidRPr="00231FB8">
        <w:rPr>
          <w:rFonts w:ascii="Arial" w:hAnsi="Arial" w:cs="Arial"/>
          <w:sz w:val="20"/>
          <w:szCs w:val="20"/>
        </w:rPr>
        <w:t xml:space="preserve"> Участник долевого строительства подтверждает, что понимает значение своих действий, суть, правовую природу, предмет, контрагента в рамках настоящего Договора, Заказчику предоставлена вся необходимая информация об обстоятельствах, имеющих значение для заключения настоящего Договора, Участник долевого строительства не заключает Договор под влиянием заблуждения, обмана, насилия, злонамеренного соглашения, а также отсутствуют обстоятельства, которые могли бы являться препятствием для заключения настоящего Договора, в том числе с точки действующего законодательства. </w:t>
      </w:r>
      <w:r w:rsidR="00FE620E" w:rsidRPr="00231FB8">
        <w:rPr>
          <w:rFonts w:ascii="Arial" w:eastAsia="Times New Roman" w:hAnsi="Arial" w:cs="Arial"/>
          <w:sz w:val="20"/>
          <w:szCs w:val="20"/>
          <w:lang w:eastAsia="ru-RU"/>
        </w:rPr>
        <w:t>Участник заявляет о том, что на момент подписания настоящего Договора не состоит в зарегистрированном браке.</w:t>
      </w:r>
    </w:p>
    <w:p w14:paraId="199ED195" w14:textId="77777777" w:rsidR="00231FB8" w:rsidRPr="00231FB8" w:rsidRDefault="00231FB8" w:rsidP="00231FB8">
      <w:pPr>
        <w:widowControl w:val="0"/>
        <w:spacing w:after="0" w:line="240" w:lineRule="auto"/>
        <w:contextualSpacing/>
        <w:jc w:val="both"/>
        <w:rPr>
          <w:rFonts w:ascii="Arial" w:eastAsia="Times New Roman" w:hAnsi="Arial" w:cs="Arial"/>
          <w:sz w:val="20"/>
          <w:szCs w:val="20"/>
          <w:lang w:eastAsia="ru-RU"/>
        </w:rPr>
      </w:pPr>
    </w:p>
    <w:p w14:paraId="39A17036" w14:textId="2552D79C" w:rsidR="00A250D0" w:rsidRPr="00231FB8" w:rsidRDefault="00FF6C37" w:rsidP="00231FB8">
      <w:pPr>
        <w:spacing w:after="0" w:line="240" w:lineRule="auto"/>
        <w:contextualSpacing/>
        <w:jc w:val="center"/>
        <w:rPr>
          <w:rFonts w:ascii="Arial" w:eastAsia="Times New Roman" w:hAnsi="Arial" w:cs="Arial"/>
          <w:b/>
          <w:sz w:val="20"/>
          <w:szCs w:val="20"/>
          <w:lang w:eastAsia="ru-RU"/>
        </w:rPr>
      </w:pPr>
      <w:r w:rsidRPr="00231FB8">
        <w:rPr>
          <w:rFonts w:ascii="Arial" w:eastAsia="Times New Roman" w:hAnsi="Arial" w:cs="Arial"/>
          <w:b/>
          <w:sz w:val="20"/>
          <w:szCs w:val="20"/>
          <w:lang w:eastAsia="ru-RU"/>
        </w:rPr>
        <w:t>10</w:t>
      </w:r>
      <w:r w:rsidR="00A250D0" w:rsidRPr="00231FB8">
        <w:rPr>
          <w:rFonts w:ascii="Arial" w:eastAsia="Times New Roman" w:hAnsi="Arial" w:cs="Arial"/>
          <w:b/>
          <w:sz w:val="20"/>
          <w:szCs w:val="20"/>
          <w:lang w:eastAsia="ru-RU"/>
        </w:rPr>
        <w:t>. Приложения</w:t>
      </w:r>
    </w:p>
    <w:p w14:paraId="015AA9C7" w14:textId="6A8620C3" w:rsidR="00A250D0" w:rsidRPr="00231FB8" w:rsidRDefault="00A250D0"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На момент подписания настоящего Договора к нему имеются приложения, которые являются его составной и неотъемлемой частью:</w:t>
      </w:r>
    </w:p>
    <w:p w14:paraId="29C0104D" w14:textId="28176A5A" w:rsidR="00131FD6" w:rsidRPr="00231FB8" w:rsidRDefault="00131FD6" w:rsidP="00231FB8">
      <w:pPr>
        <w:tabs>
          <w:tab w:val="left" w:pos="2835"/>
        </w:tabs>
        <w:spacing w:line="240" w:lineRule="auto"/>
        <w:contextualSpacing/>
        <w:rPr>
          <w:rFonts w:ascii="Arial" w:hAnsi="Arial" w:cs="Arial"/>
          <w:sz w:val="20"/>
        </w:rPr>
      </w:pPr>
      <w:r w:rsidRPr="00231FB8">
        <w:rPr>
          <w:rFonts w:ascii="Arial" w:hAnsi="Arial" w:cs="Arial"/>
          <w:b/>
          <w:bCs/>
          <w:i/>
          <w:iCs/>
          <w:sz w:val="20"/>
        </w:rPr>
        <w:t xml:space="preserve">Приложение </w:t>
      </w:r>
      <w:proofErr w:type="gramStart"/>
      <w:r w:rsidRPr="00231FB8">
        <w:rPr>
          <w:rFonts w:ascii="Arial" w:hAnsi="Arial" w:cs="Arial"/>
          <w:b/>
          <w:bCs/>
          <w:i/>
          <w:iCs/>
          <w:sz w:val="20"/>
        </w:rPr>
        <w:t>1</w:t>
      </w:r>
      <w:r w:rsidRPr="00231FB8">
        <w:rPr>
          <w:rFonts w:ascii="Arial" w:hAnsi="Arial" w:cs="Arial"/>
          <w:sz w:val="20"/>
        </w:rPr>
        <w:t xml:space="preserve">  Описание</w:t>
      </w:r>
      <w:proofErr w:type="gramEnd"/>
      <w:r w:rsidRPr="00231FB8">
        <w:rPr>
          <w:rFonts w:ascii="Arial" w:hAnsi="Arial" w:cs="Arial"/>
          <w:sz w:val="20"/>
        </w:rPr>
        <w:t xml:space="preserve"> Объекта Долевого Строительства</w:t>
      </w:r>
    </w:p>
    <w:p w14:paraId="483E2726" w14:textId="63B83A26" w:rsidR="00131FD6" w:rsidRPr="00231FB8" w:rsidRDefault="00131FD6" w:rsidP="00231FB8">
      <w:pPr>
        <w:tabs>
          <w:tab w:val="left" w:pos="2835"/>
        </w:tabs>
        <w:spacing w:line="240" w:lineRule="auto"/>
        <w:contextualSpacing/>
        <w:rPr>
          <w:rFonts w:ascii="Arial" w:hAnsi="Arial" w:cs="Arial"/>
          <w:sz w:val="20"/>
        </w:rPr>
      </w:pPr>
      <w:r w:rsidRPr="00231FB8">
        <w:rPr>
          <w:rFonts w:ascii="Arial" w:hAnsi="Arial" w:cs="Arial"/>
          <w:b/>
          <w:bCs/>
          <w:i/>
          <w:iCs/>
          <w:sz w:val="20"/>
        </w:rPr>
        <w:t xml:space="preserve">Приложение </w:t>
      </w:r>
      <w:proofErr w:type="gramStart"/>
      <w:r w:rsidRPr="00231FB8">
        <w:rPr>
          <w:rFonts w:ascii="Arial" w:hAnsi="Arial" w:cs="Arial"/>
          <w:b/>
          <w:bCs/>
          <w:i/>
          <w:iCs/>
          <w:sz w:val="20"/>
        </w:rPr>
        <w:t>2</w:t>
      </w:r>
      <w:r w:rsidRPr="00231FB8">
        <w:rPr>
          <w:rFonts w:ascii="Arial" w:hAnsi="Arial" w:cs="Arial"/>
          <w:sz w:val="20"/>
        </w:rPr>
        <w:t xml:space="preserve">  Описание</w:t>
      </w:r>
      <w:proofErr w:type="gramEnd"/>
      <w:r w:rsidRPr="00231FB8">
        <w:rPr>
          <w:rFonts w:ascii="Arial" w:hAnsi="Arial" w:cs="Arial"/>
          <w:sz w:val="20"/>
        </w:rPr>
        <w:t xml:space="preserve"> Отделки Объекта Долевого Строительства</w:t>
      </w:r>
    </w:p>
    <w:p w14:paraId="745DE71E" w14:textId="7E8AF6FA" w:rsidR="00131FD6" w:rsidRPr="00231FB8" w:rsidRDefault="00131FD6" w:rsidP="00231FB8">
      <w:pPr>
        <w:tabs>
          <w:tab w:val="left" w:pos="2835"/>
        </w:tabs>
        <w:spacing w:line="240" w:lineRule="auto"/>
        <w:contextualSpacing/>
        <w:rPr>
          <w:rFonts w:ascii="Arial" w:hAnsi="Arial" w:cs="Arial"/>
          <w:sz w:val="20"/>
        </w:rPr>
      </w:pPr>
      <w:r w:rsidRPr="00231FB8">
        <w:rPr>
          <w:rFonts w:ascii="Arial" w:hAnsi="Arial" w:cs="Arial"/>
          <w:b/>
          <w:bCs/>
          <w:i/>
          <w:iCs/>
          <w:sz w:val="20"/>
        </w:rPr>
        <w:t xml:space="preserve">Приложение </w:t>
      </w:r>
      <w:proofErr w:type="gramStart"/>
      <w:r w:rsidRPr="00231FB8">
        <w:rPr>
          <w:rFonts w:ascii="Arial" w:hAnsi="Arial" w:cs="Arial"/>
          <w:b/>
          <w:bCs/>
          <w:i/>
          <w:iCs/>
          <w:sz w:val="20"/>
        </w:rPr>
        <w:t>3</w:t>
      </w:r>
      <w:r w:rsidRPr="00231FB8">
        <w:rPr>
          <w:rFonts w:ascii="Arial" w:hAnsi="Arial" w:cs="Arial"/>
          <w:sz w:val="20"/>
        </w:rPr>
        <w:t xml:space="preserve">  График</w:t>
      </w:r>
      <w:proofErr w:type="gramEnd"/>
      <w:r w:rsidRPr="00231FB8">
        <w:rPr>
          <w:rFonts w:ascii="Arial" w:hAnsi="Arial" w:cs="Arial"/>
          <w:sz w:val="20"/>
        </w:rPr>
        <w:t xml:space="preserve"> платежей</w:t>
      </w:r>
    </w:p>
    <w:p w14:paraId="74DED05C" w14:textId="05DA588C" w:rsidR="00654072" w:rsidRPr="00231FB8" w:rsidRDefault="00131FD6" w:rsidP="00231FB8">
      <w:pPr>
        <w:tabs>
          <w:tab w:val="left" w:pos="2835"/>
        </w:tabs>
        <w:spacing w:line="240" w:lineRule="auto"/>
        <w:contextualSpacing/>
        <w:rPr>
          <w:rFonts w:ascii="Arial" w:eastAsia="Times New Roman" w:hAnsi="Arial" w:cs="Arial"/>
          <w:sz w:val="20"/>
          <w:szCs w:val="20"/>
          <w:lang w:eastAsia="ru-RU"/>
        </w:rPr>
      </w:pPr>
      <w:r w:rsidRPr="00231FB8">
        <w:rPr>
          <w:rFonts w:ascii="Arial" w:hAnsi="Arial" w:cs="Arial"/>
          <w:sz w:val="20"/>
        </w:rPr>
        <w:tab/>
      </w:r>
    </w:p>
    <w:p w14:paraId="22EC4B17" w14:textId="3B709477" w:rsidR="00A250D0" w:rsidRPr="00231FB8" w:rsidRDefault="00A250D0" w:rsidP="00231FB8">
      <w:pPr>
        <w:spacing w:after="0" w:line="240" w:lineRule="auto"/>
        <w:contextualSpacing/>
        <w:jc w:val="center"/>
        <w:rPr>
          <w:rFonts w:ascii="Arial" w:eastAsia="Times New Roman" w:hAnsi="Arial" w:cs="Arial"/>
          <w:b/>
          <w:sz w:val="20"/>
          <w:szCs w:val="20"/>
          <w:lang w:eastAsia="ru-RU"/>
        </w:rPr>
      </w:pPr>
      <w:r w:rsidRPr="00231FB8">
        <w:rPr>
          <w:rFonts w:ascii="Arial" w:eastAsia="Times New Roman" w:hAnsi="Arial" w:cs="Arial"/>
          <w:b/>
          <w:sz w:val="20"/>
          <w:szCs w:val="20"/>
          <w:lang w:eastAsia="ru-RU"/>
        </w:rPr>
        <w:t>1</w:t>
      </w:r>
      <w:r w:rsidR="00FF6C37" w:rsidRPr="00231FB8">
        <w:rPr>
          <w:rFonts w:ascii="Arial" w:eastAsia="Times New Roman" w:hAnsi="Arial" w:cs="Arial"/>
          <w:b/>
          <w:sz w:val="20"/>
          <w:szCs w:val="20"/>
          <w:lang w:eastAsia="ru-RU"/>
        </w:rPr>
        <w:t>1</w:t>
      </w:r>
      <w:r w:rsidRPr="00231FB8">
        <w:rPr>
          <w:rFonts w:ascii="Arial" w:eastAsia="Times New Roman" w:hAnsi="Arial" w:cs="Arial"/>
          <w:b/>
          <w:sz w:val="20"/>
          <w:szCs w:val="20"/>
          <w:lang w:eastAsia="ru-RU"/>
        </w:rPr>
        <w:t>.</w:t>
      </w:r>
      <w:r w:rsidR="007463BE" w:rsidRPr="00231FB8">
        <w:rPr>
          <w:rFonts w:ascii="Arial" w:eastAsia="Times New Roman" w:hAnsi="Arial" w:cs="Arial"/>
          <w:b/>
          <w:sz w:val="20"/>
          <w:szCs w:val="20"/>
          <w:lang w:eastAsia="ru-RU"/>
        </w:rPr>
        <w:t xml:space="preserve"> </w:t>
      </w:r>
      <w:r w:rsidRPr="00231FB8">
        <w:rPr>
          <w:rFonts w:ascii="Arial" w:eastAsia="Times New Roman" w:hAnsi="Arial" w:cs="Arial"/>
          <w:b/>
          <w:sz w:val="20"/>
          <w:szCs w:val="20"/>
          <w:lang w:eastAsia="ru-RU"/>
        </w:rPr>
        <w:t>Реквизиты и подписи Сторон</w:t>
      </w:r>
    </w:p>
    <w:p w14:paraId="5E0979F6" w14:textId="77777777" w:rsidR="00A250D0" w:rsidRPr="00231FB8" w:rsidRDefault="00A250D0" w:rsidP="00231FB8">
      <w:pPr>
        <w:spacing w:after="0" w:line="240" w:lineRule="auto"/>
        <w:contextualSpacing/>
        <w:rPr>
          <w:rFonts w:ascii="Arial" w:eastAsia="Times New Roman" w:hAnsi="Arial" w:cs="Arial"/>
          <w:b/>
          <w:sz w:val="20"/>
          <w:szCs w:val="20"/>
          <w:lang w:eastAsia="ru-RU"/>
        </w:rPr>
      </w:pPr>
    </w:p>
    <w:tbl>
      <w:tblPr>
        <w:tblW w:w="5059" w:type="pct"/>
        <w:tblLook w:val="01E0" w:firstRow="1" w:lastRow="1" w:firstColumn="1" w:lastColumn="1" w:noHBand="0" w:noVBand="0"/>
      </w:tblPr>
      <w:tblGrid>
        <w:gridCol w:w="5192"/>
        <w:gridCol w:w="5422"/>
      </w:tblGrid>
      <w:tr w:rsidR="00A250D0" w:rsidRPr="00231FB8" w14:paraId="67064200" w14:textId="77777777" w:rsidTr="00877EAA">
        <w:tc>
          <w:tcPr>
            <w:tcW w:w="2446" w:type="pct"/>
          </w:tcPr>
          <w:p w14:paraId="2C98AC95" w14:textId="77777777" w:rsidR="00A250D0" w:rsidRPr="00231FB8" w:rsidRDefault="00A250D0" w:rsidP="00231FB8">
            <w:pPr>
              <w:spacing w:after="0" w:line="240" w:lineRule="auto"/>
              <w:ind w:right="535"/>
              <w:contextualSpacing/>
              <w:rPr>
                <w:rFonts w:ascii="Arial" w:eastAsia="Times New Roman" w:hAnsi="Arial" w:cs="Arial"/>
                <w:b/>
                <w:sz w:val="20"/>
                <w:szCs w:val="20"/>
                <w:lang w:eastAsia="ru-RU"/>
              </w:rPr>
            </w:pPr>
            <w:r w:rsidRPr="00231FB8">
              <w:rPr>
                <w:rFonts w:ascii="Arial" w:eastAsia="Times New Roman" w:hAnsi="Arial" w:cs="Arial"/>
                <w:b/>
                <w:sz w:val="20"/>
                <w:szCs w:val="20"/>
                <w:lang w:eastAsia="ru-RU"/>
              </w:rPr>
              <w:t>Застройщик:</w:t>
            </w:r>
          </w:p>
          <w:p w14:paraId="6530C775" w14:textId="44F88F41" w:rsidR="00A5714C" w:rsidRPr="00231FB8" w:rsidRDefault="00E219B4" w:rsidP="00231FB8">
            <w:pPr>
              <w:spacing w:after="0" w:line="240" w:lineRule="auto"/>
              <w:contextualSpacing/>
              <w:rPr>
                <w:rFonts w:ascii="Arial" w:hAnsi="Arial" w:cs="Arial"/>
                <w:b/>
                <w:sz w:val="20"/>
                <w:szCs w:val="20"/>
              </w:rPr>
            </w:pPr>
            <w:r w:rsidRPr="00231FB8">
              <w:rPr>
                <w:rFonts w:ascii="Arial" w:hAnsi="Arial" w:cs="Arial"/>
                <w:b/>
                <w:sz w:val="20"/>
                <w:szCs w:val="20"/>
              </w:rPr>
              <w:t xml:space="preserve">ООО </w:t>
            </w:r>
            <w:r w:rsidR="00867DFB" w:rsidRPr="00231FB8">
              <w:rPr>
                <w:rFonts w:ascii="Arial" w:hAnsi="Arial" w:cs="Arial"/>
                <w:sz w:val="20"/>
                <w:szCs w:val="20"/>
              </w:rPr>
              <w:t>СЗ «Спрингс»</w:t>
            </w:r>
            <w:r w:rsidRPr="00231FB8">
              <w:rPr>
                <w:rFonts w:ascii="Arial" w:hAnsi="Arial" w:cs="Arial"/>
                <w:b/>
                <w:sz w:val="20"/>
                <w:szCs w:val="20"/>
              </w:rPr>
              <w:t>»</w:t>
            </w:r>
          </w:p>
          <w:p w14:paraId="7D112816" w14:textId="2E520F68" w:rsidR="00D3414D" w:rsidRPr="00231FB8" w:rsidRDefault="00D3414D" w:rsidP="00231FB8">
            <w:pPr>
              <w:spacing w:after="0" w:line="240" w:lineRule="auto"/>
              <w:contextualSpacing/>
              <w:rPr>
                <w:rFonts w:ascii="Arial" w:hAnsi="Arial" w:cs="Arial"/>
                <w:sz w:val="20"/>
                <w:szCs w:val="20"/>
              </w:rPr>
            </w:pPr>
            <w:r w:rsidRPr="00231FB8">
              <w:rPr>
                <w:rFonts w:ascii="Arial" w:hAnsi="Arial" w:cs="Arial"/>
                <w:sz w:val="20"/>
                <w:szCs w:val="20"/>
              </w:rPr>
              <w:t xml:space="preserve">Адрес: </w:t>
            </w:r>
            <w:r w:rsidR="00867DFB" w:rsidRPr="00231FB8">
              <w:rPr>
                <w:rFonts w:ascii="Arial" w:hAnsi="Arial" w:cs="Arial"/>
                <w:sz w:val="20"/>
                <w:szCs w:val="20"/>
              </w:rPr>
              <w:t xml:space="preserve">119415, </w:t>
            </w:r>
            <w:proofErr w:type="spellStart"/>
            <w:r w:rsidR="00867DFB" w:rsidRPr="00231FB8">
              <w:rPr>
                <w:rFonts w:ascii="Arial" w:hAnsi="Arial" w:cs="Arial"/>
                <w:sz w:val="20"/>
                <w:szCs w:val="20"/>
              </w:rPr>
              <w:t>г.Москва</w:t>
            </w:r>
            <w:proofErr w:type="spellEnd"/>
            <w:r w:rsidR="00867DFB" w:rsidRPr="00231FB8">
              <w:rPr>
                <w:rFonts w:ascii="Arial" w:hAnsi="Arial" w:cs="Arial"/>
                <w:sz w:val="20"/>
                <w:szCs w:val="20"/>
              </w:rPr>
              <w:t xml:space="preserve">, </w:t>
            </w:r>
            <w:proofErr w:type="spellStart"/>
            <w:r w:rsidR="00867DFB" w:rsidRPr="00231FB8">
              <w:rPr>
                <w:rFonts w:ascii="Arial" w:hAnsi="Arial" w:cs="Arial"/>
                <w:sz w:val="20"/>
                <w:szCs w:val="20"/>
              </w:rPr>
              <w:t>вн.тер.г</w:t>
            </w:r>
            <w:proofErr w:type="spellEnd"/>
            <w:r w:rsidR="00867DFB" w:rsidRPr="00231FB8">
              <w:rPr>
                <w:rFonts w:ascii="Arial" w:hAnsi="Arial" w:cs="Arial"/>
                <w:sz w:val="20"/>
                <w:szCs w:val="20"/>
              </w:rPr>
              <w:t>. муниципальный округ Проспект Вернадского, пр-кт Вернадского, д. 87, к. 2</w:t>
            </w:r>
          </w:p>
          <w:p w14:paraId="62CA9B4C" w14:textId="41C30F19" w:rsidR="00D3414D" w:rsidRPr="00231FB8" w:rsidRDefault="00D3414D" w:rsidP="00231FB8">
            <w:pPr>
              <w:spacing w:after="0" w:line="240" w:lineRule="auto"/>
              <w:contextualSpacing/>
              <w:rPr>
                <w:rFonts w:ascii="Arial" w:hAnsi="Arial" w:cs="Arial"/>
                <w:sz w:val="20"/>
                <w:szCs w:val="20"/>
              </w:rPr>
            </w:pPr>
            <w:r w:rsidRPr="00231FB8">
              <w:rPr>
                <w:rFonts w:ascii="Arial" w:hAnsi="Arial" w:cs="Arial"/>
                <w:sz w:val="20"/>
                <w:szCs w:val="20"/>
              </w:rPr>
              <w:t xml:space="preserve">ОГРН </w:t>
            </w:r>
            <w:r w:rsidR="00867DFB" w:rsidRPr="00231FB8">
              <w:rPr>
                <w:rFonts w:ascii="Arial" w:hAnsi="Arial" w:cs="Arial"/>
                <w:sz w:val="20"/>
                <w:szCs w:val="20"/>
              </w:rPr>
              <w:t>1027700276890</w:t>
            </w:r>
          </w:p>
          <w:p w14:paraId="0E37EBDC" w14:textId="3CEFFE8C" w:rsidR="00D3414D" w:rsidRPr="00231FB8" w:rsidRDefault="00D3414D" w:rsidP="00231FB8">
            <w:pPr>
              <w:spacing w:after="0" w:line="240" w:lineRule="auto"/>
              <w:contextualSpacing/>
              <w:rPr>
                <w:rFonts w:ascii="Arial" w:hAnsi="Arial" w:cs="Arial"/>
                <w:sz w:val="20"/>
                <w:szCs w:val="20"/>
              </w:rPr>
            </w:pPr>
            <w:r w:rsidRPr="00231FB8">
              <w:rPr>
                <w:rFonts w:ascii="Arial" w:hAnsi="Arial" w:cs="Arial"/>
                <w:sz w:val="20"/>
                <w:szCs w:val="20"/>
              </w:rPr>
              <w:t xml:space="preserve">ИНН </w:t>
            </w:r>
            <w:bookmarkStart w:id="6" w:name="_Hlk178092131"/>
            <w:r w:rsidR="00867DFB" w:rsidRPr="00231FB8">
              <w:rPr>
                <w:rFonts w:ascii="Arial" w:hAnsi="Arial" w:cs="Arial"/>
                <w:sz w:val="20"/>
                <w:szCs w:val="20"/>
              </w:rPr>
              <w:t>7731011025</w:t>
            </w:r>
            <w:bookmarkEnd w:id="6"/>
          </w:p>
          <w:p w14:paraId="0CBC708A" w14:textId="21DA202D" w:rsidR="00091264" w:rsidRPr="00231FB8" w:rsidRDefault="00D3414D" w:rsidP="00231FB8">
            <w:pPr>
              <w:spacing w:after="0" w:line="240" w:lineRule="auto"/>
              <w:contextualSpacing/>
              <w:rPr>
                <w:rFonts w:ascii="Arial" w:hAnsi="Arial" w:cs="Arial"/>
                <w:sz w:val="20"/>
                <w:szCs w:val="20"/>
              </w:rPr>
            </w:pPr>
            <w:r w:rsidRPr="00231FB8">
              <w:rPr>
                <w:rFonts w:ascii="Arial" w:hAnsi="Arial" w:cs="Arial"/>
                <w:sz w:val="20"/>
                <w:szCs w:val="20"/>
              </w:rPr>
              <w:t>КПП</w:t>
            </w:r>
            <w:r w:rsidR="00867DFB" w:rsidRPr="00231FB8">
              <w:rPr>
                <w:rFonts w:ascii="Arial" w:hAnsi="Arial" w:cs="Arial"/>
                <w:sz w:val="20"/>
                <w:szCs w:val="20"/>
              </w:rPr>
              <w:t xml:space="preserve"> 772901001</w:t>
            </w:r>
          </w:p>
          <w:p w14:paraId="182E789E" w14:textId="76635EF9" w:rsidR="00A17CFB" w:rsidRPr="00231FB8" w:rsidRDefault="00A17CFB" w:rsidP="00231FB8">
            <w:pPr>
              <w:spacing w:after="0" w:line="240" w:lineRule="auto"/>
              <w:contextualSpacing/>
              <w:rPr>
                <w:rFonts w:ascii="Arial" w:hAnsi="Arial" w:cs="Arial"/>
                <w:sz w:val="20"/>
                <w:szCs w:val="20"/>
              </w:rPr>
            </w:pPr>
            <w:r w:rsidRPr="00231FB8">
              <w:rPr>
                <w:rFonts w:ascii="Arial" w:hAnsi="Arial" w:cs="Arial"/>
                <w:sz w:val="20"/>
                <w:szCs w:val="20"/>
              </w:rPr>
              <w:t xml:space="preserve">Адрес электронной почты: </w:t>
            </w:r>
          </w:p>
          <w:p w14:paraId="5D3F722A" w14:textId="0DC6B224" w:rsidR="00D27D37" w:rsidRPr="00231FB8" w:rsidRDefault="0062278B" w:rsidP="00231FB8">
            <w:pPr>
              <w:spacing w:after="0" w:line="240" w:lineRule="auto"/>
              <w:contextualSpacing/>
              <w:rPr>
                <w:rFonts w:ascii="Arial" w:hAnsi="Arial" w:cs="Arial"/>
                <w:sz w:val="20"/>
                <w:szCs w:val="20"/>
              </w:rPr>
            </w:pPr>
            <w:proofErr w:type="spellStart"/>
            <w:r w:rsidRPr="00231FB8">
              <w:rPr>
                <w:rFonts w:ascii="Arial" w:hAnsi="Arial" w:cs="Arial"/>
                <w:sz w:val="20"/>
                <w:szCs w:val="20"/>
              </w:rPr>
              <w:t>info@springs.house</w:t>
            </w:r>
            <w:proofErr w:type="spellEnd"/>
          </w:p>
          <w:p w14:paraId="7E7BFB4B" w14:textId="77777777" w:rsidR="00896E4D" w:rsidRPr="00231FB8" w:rsidRDefault="00E219B4" w:rsidP="00231FB8">
            <w:pPr>
              <w:spacing w:after="0" w:line="240" w:lineRule="auto"/>
              <w:contextualSpacing/>
              <w:rPr>
                <w:rFonts w:ascii="Arial" w:hAnsi="Arial" w:cs="Arial"/>
                <w:sz w:val="20"/>
                <w:szCs w:val="20"/>
              </w:rPr>
            </w:pPr>
            <w:r w:rsidRPr="00231FB8">
              <w:rPr>
                <w:rFonts w:ascii="Arial" w:hAnsi="Arial" w:cs="Arial"/>
                <w:sz w:val="20"/>
                <w:szCs w:val="20"/>
              </w:rPr>
              <w:t>Платежные реквизиты</w:t>
            </w:r>
            <w:r w:rsidR="00896E4D" w:rsidRPr="00231FB8">
              <w:rPr>
                <w:rFonts w:ascii="Arial" w:hAnsi="Arial" w:cs="Arial"/>
                <w:sz w:val="20"/>
                <w:szCs w:val="20"/>
              </w:rPr>
              <w:t xml:space="preserve"> </w:t>
            </w:r>
          </w:p>
          <w:p w14:paraId="763FF77A" w14:textId="77777777" w:rsidR="00231FB8" w:rsidRDefault="00896E4D" w:rsidP="00231FB8">
            <w:pPr>
              <w:spacing w:after="0" w:line="240" w:lineRule="auto"/>
              <w:contextualSpacing/>
              <w:rPr>
                <w:rFonts w:ascii="Arial" w:hAnsi="Arial" w:cs="Arial"/>
                <w:b/>
                <w:bCs/>
                <w:sz w:val="20"/>
                <w:szCs w:val="20"/>
              </w:rPr>
            </w:pPr>
            <w:r w:rsidRPr="00231FB8">
              <w:rPr>
                <w:rFonts w:ascii="Arial" w:hAnsi="Arial" w:cs="Arial"/>
                <w:b/>
                <w:bCs/>
                <w:sz w:val="20"/>
                <w:szCs w:val="20"/>
              </w:rPr>
              <w:t xml:space="preserve">(ВНИМАНИЕ: </w:t>
            </w:r>
          </w:p>
          <w:p w14:paraId="34360A57" w14:textId="7CDAF041" w:rsidR="00091264" w:rsidRPr="00231FB8" w:rsidRDefault="00896E4D" w:rsidP="00231FB8">
            <w:pPr>
              <w:spacing w:after="0" w:line="240" w:lineRule="auto"/>
              <w:contextualSpacing/>
              <w:rPr>
                <w:rFonts w:ascii="Arial" w:hAnsi="Arial" w:cs="Arial"/>
                <w:b/>
                <w:bCs/>
                <w:sz w:val="20"/>
                <w:szCs w:val="20"/>
              </w:rPr>
            </w:pPr>
            <w:r w:rsidRPr="00231FB8">
              <w:rPr>
                <w:rFonts w:ascii="Arial" w:hAnsi="Arial" w:cs="Arial"/>
                <w:b/>
                <w:bCs/>
                <w:sz w:val="20"/>
                <w:szCs w:val="20"/>
              </w:rPr>
              <w:t>НЕ ДЛЯ ОПЛАТЫ ЦЕНЫ ДОГОВОРА</w:t>
            </w:r>
            <w:r w:rsidRPr="00231FB8">
              <w:rPr>
                <w:rStyle w:val="aff1"/>
                <w:rFonts w:ascii="Arial" w:hAnsi="Arial" w:cs="Arial"/>
                <w:b/>
                <w:bCs/>
                <w:sz w:val="20"/>
                <w:szCs w:val="20"/>
              </w:rPr>
              <w:footnoteReference w:id="1"/>
            </w:r>
            <w:r w:rsidRPr="00231FB8">
              <w:rPr>
                <w:rFonts w:ascii="Arial" w:hAnsi="Arial" w:cs="Arial"/>
                <w:b/>
                <w:bCs/>
                <w:sz w:val="20"/>
                <w:szCs w:val="20"/>
              </w:rPr>
              <w:t>)</w:t>
            </w:r>
            <w:r w:rsidR="00E219B4" w:rsidRPr="00231FB8">
              <w:rPr>
                <w:rFonts w:ascii="Arial" w:hAnsi="Arial" w:cs="Arial"/>
                <w:b/>
                <w:bCs/>
                <w:sz w:val="20"/>
                <w:szCs w:val="20"/>
              </w:rPr>
              <w:t>:</w:t>
            </w:r>
          </w:p>
          <w:p w14:paraId="37E2F4A7" w14:textId="77777777" w:rsidR="00867DFB" w:rsidRPr="00231FB8" w:rsidRDefault="00D3414D" w:rsidP="00231FB8">
            <w:pPr>
              <w:spacing w:after="0" w:line="240" w:lineRule="auto"/>
              <w:contextualSpacing/>
              <w:rPr>
                <w:rFonts w:ascii="Arial" w:hAnsi="Arial" w:cs="Arial"/>
                <w:sz w:val="20"/>
                <w:szCs w:val="20"/>
              </w:rPr>
            </w:pPr>
            <w:r w:rsidRPr="00231FB8">
              <w:rPr>
                <w:rFonts w:ascii="Arial" w:hAnsi="Arial" w:cs="Arial"/>
                <w:sz w:val="20"/>
                <w:szCs w:val="20"/>
              </w:rPr>
              <w:t xml:space="preserve">р/с </w:t>
            </w:r>
            <w:r w:rsidR="00867DFB" w:rsidRPr="00231FB8">
              <w:rPr>
                <w:rFonts w:ascii="Arial" w:hAnsi="Arial" w:cs="Arial"/>
                <w:sz w:val="20"/>
                <w:szCs w:val="20"/>
              </w:rPr>
              <w:t xml:space="preserve">40702810438190104058 </w:t>
            </w:r>
          </w:p>
          <w:p w14:paraId="2A643929" w14:textId="0AFA1ACE" w:rsidR="00D3414D" w:rsidRPr="00231FB8" w:rsidRDefault="00D3414D" w:rsidP="00231FB8">
            <w:pPr>
              <w:spacing w:after="0" w:line="240" w:lineRule="auto"/>
              <w:contextualSpacing/>
              <w:rPr>
                <w:rFonts w:ascii="Arial" w:hAnsi="Arial" w:cs="Arial"/>
                <w:sz w:val="20"/>
                <w:szCs w:val="20"/>
              </w:rPr>
            </w:pPr>
            <w:r w:rsidRPr="00231FB8">
              <w:rPr>
                <w:rFonts w:ascii="Arial" w:hAnsi="Arial" w:cs="Arial"/>
                <w:sz w:val="20"/>
                <w:szCs w:val="20"/>
              </w:rPr>
              <w:t xml:space="preserve">в </w:t>
            </w:r>
            <w:r w:rsidR="00867DFB" w:rsidRPr="00231FB8">
              <w:rPr>
                <w:rFonts w:ascii="Arial" w:hAnsi="Arial" w:cs="Arial"/>
                <w:sz w:val="20"/>
                <w:szCs w:val="20"/>
              </w:rPr>
              <w:t>ПАО Сбербанк г. Москва</w:t>
            </w:r>
          </w:p>
          <w:p w14:paraId="015ACD8D" w14:textId="77777777" w:rsidR="00867DFB" w:rsidRPr="00231FB8" w:rsidRDefault="00D3414D" w:rsidP="00231FB8">
            <w:pPr>
              <w:spacing w:after="0" w:line="240" w:lineRule="auto"/>
              <w:contextualSpacing/>
              <w:rPr>
                <w:rFonts w:ascii="Arial" w:hAnsi="Arial" w:cs="Arial"/>
                <w:sz w:val="20"/>
                <w:szCs w:val="20"/>
              </w:rPr>
            </w:pPr>
            <w:r w:rsidRPr="00231FB8">
              <w:rPr>
                <w:rFonts w:ascii="Arial" w:hAnsi="Arial" w:cs="Arial"/>
                <w:sz w:val="20"/>
                <w:szCs w:val="20"/>
              </w:rPr>
              <w:t xml:space="preserve">к/с </w:t>
            </w:r>
            <w:r w:rsidR="00867DFB" w:rsidRPr="00231FB8">
              <w:rPr>
                <w:rFonts w:ascii="Arial" w:hAnsi="Arial" w:cs="Arial"/>
                <w:sz w:val="20"/>
                <w:szCs w:val="20"/>
              </w:rPr>
              <w:t>30101 810 4 0000 0000225</w:t>
            </w:r>
          </w:p>
          <w:p w14:paraId="6B639C0A" w14:textId="5F7C6463" w:rsidR="00D3414D" w:rsidRPr="00231FB8" w:rsidRDefault="00D3414D" w:rsidP="00231FB8">
            <w:pPr>
              <w:spacing w:after="0" w:line="240" w:lineRule="auto"/>
              <w:contextualSpacing/>
              <w:rPr>
                <w:rFonts w:ascii="Arial" w:hAnsi="Arial" w:cs="Arial"/>
                <w:sz w:val="20"/>
                <w:szCs w:val="20"/>
              </w:rPr>
            </w:pPr>
            <w:r w:rsidRPr="00231FB8">
              <w:rPr>
                <w:rFonts w:ascii="Arial" w:hAnsi="Arial" w:cs="Arial"/>
                <w:sz w:val="20"/>
                <w:szCs w:val="20"/>
              </w:rPr>
              <w:t xml:space="preserve">БИК </w:t>
            </w:r>
            <w:r w:rsidR="00867DFB" w:rsidRPr="00231FB8">
              <w:rPr>
                <w:rFonts w:ascii="Arial" w:hAnsi="Arial" w:cs="Arial"/>
                <w:sz w:val="20"/>
                <w:szCs w:val="20"/>
              </w:rPr>
              <w:t>044525225</w:t>
            </w:r>
          </w:p>
          <w:p w14:paraId="4C5EB9F6" w14:textId="5F9828D7" w:rsidR="00A5714C" w:rsidRPr="00231FB8" w:rsidRDefault="00A5714C" w:rsidP="00231FB8">
            <w:pPr>
              <w:spacing w:after="0" w:line="240" w:lineRule="auto"/>
              <w:contextualSpacing/>
              <w:rPr>
                <w:rFonts w:ascii="Arial" w:hAnsi="Arial" w:cs="Arial"/>
                <w:sz w:val="20"/>
                <w:szCs w:val="20"/>
              </w:rPr>
            </w:pPr>
            <w:r w:rsidRPr="00231FB8">
              <w:rPr>
                <w:rFonts w:ascii="Arial" w:hAnsi="Arial" w:cs="Arial"/>
                <w:sz w:val="20"/>
                <w:szCs w:val="20"/>
              </w:rPr>
              <w:t>Генеральный директор</w:t>
            </w:r>
          </w:p>
          <w:p w14:paraId="6910E89C" w14:textId="5815DFE4" w:rsidR="00A5714C" w:rsidRPr="00231FB8" w:rsidRDefault="00A5714C" w:rsidP="00231FB8">
            <w:pPr>
              <w:spacing w:after="0" w:line="240" w:lineRule="auto"/>
              <w:contextualSpacing/>
              <w:jc w:val="both"/>
              <w:rPr>
                <w:rFonts w:ascii="Arial" w:eastAsia="Times New Roman" w:hAnsi="Arial" w:cs="Arial"/>
                <w:sz w:val="20"/>
                <w:szCs w:val="20"/>
                <w:lang w:eastAsia="ru-RU"/>
              </w:rPr>
            </w:pPr>
          </w:p>
          <w:p w14:paraId="5A3B251D" w14:textId="77777777" w:rsidR="00A7330E" w:rsidRPr="00231FB8" w:rsidRDefault="00A7330E" w:rsidP="00231FB8">
            <w:pPr>
              <w:spacing w:after="0" w:line="240" w:lineRule="auto"/>
              <w:contextualSpacing/>
              <w:jc w:val="both"/>
              <w:rPr>
                <w:rFonts w:ascii="Arial" w:eastAsia="Times New Roman" w:hAnsi="Arial" w:cs="Arial"/>
                <w:sz w:val="20"/>
                <w:szCs w:val="20"/>
                <w:lang w:eastAsia="ru-RU"/>
              </w:rPr>
            </w:pPr>
          </w:p>
          <w:p w14:paraId="0698B180" w14:textId="5776F3FF" w:rsidR="00FA0528" w:rsidRPr="00231FB8" w:rsidRDefault="002B26F9" w:rsidP="00231FB8">
            <w:pPr>
              <w:spacing w:after="0" w:line="240" w:lineRule="auto"/>
              <w:ind w:right="535"/>
              <w:contextualSpacing/>
              <w:rPr>
                <w:rFonts w:ascii="Arial" w:eastAsia="Times New Roman" w:hAnsi="Arial" w:cs="Arial"/>
                <w:b/>
                <w:sz w:val="20"/>
                <w:szCs w:val="20"/>
                <w:lang w:eastAsia="ru-RU"/>
              </w:rPr>
            </w:pPr>
            <w:r w:rsidRPr="00231FB8">
              <w:rPr>
                <w:rFonts w:ascii="Arial" w:eastAsia="Times New Roman" w:hAnsi="Arial" w:cs="Arial"/>
                <w:sz w:val="20"/>
                <w:szCs w:val="20"/>
                <w:lang w:eastAsia="ru-RU"/>
              </w:rPr>
              <w:t>Долгих Л.А.</w:t>
            </w:r>
            <w:r w:rsidR="00A7330E" w:rsidRPr="00231FB8">
              <w:rPr>
                <w:rFonts w:ascii="Arial" w:eastAsia="Times New Roman" w:hAnsi="Arial" w:cs="Arial"/>
                <w:sz w:val="20"/>
                <w:szCs w:val="20"/>
                <w:lang w:eastAsia="ru-RU"/>
              </w:rPr>
              <w:t>/_____________/</w:t>
            </w:r>
          </w:p>
        </w:tc>
        <w:tc>
          <w:tcPr>
            <w:tcW w:w="2554" w:type="pct"/>
            <w:hideMark/>
          </w:tcPr>
          <w:p w14:paraId="2ADE3DAA" w14:textId="77777777" w:rsidR="00A250D0" w:rsidRPr="00231FB8" w:rsidRDefault="00A250D0" w:rsidP="00231FB8">
            <w:pPr>
              <w:spacing w:after="0" w:line="240" w:lineRule="auto"/>
              <w:ind w:right="-72"/>
              <w:contextualSpacing/>
              <w:rPr>
                <w:rFonts w:ascii="Arial" w:eastAsia="Times New Roman" w:hAnsi="Arial" w:cs="Arial"/>
                <w:b/>
                <w:sz w:val="20"/>
                <w:szCs w:val="20"/>
                <w:lang w:eastAsia="ru-RU"/>
              </w:rPr>
            </w:pPr>
            <w:r w:rsidRPr="00231FB8">
              <w:rPr>
                <w:rFonts w:ascii="Arial" w:eastAsia="Times New Roman" w:hAnsi="Arial" w:cs="Arial"/>
                <w:b/>
                <w:sz w:val="20"/>
                <w:szCs w:val="20"/>
                <w:lang w:eastAsia="ru-RU"/>
              </w:rPr>
              <w:t>Участник долевого строительства:</w:t>
            </w:r>
          </w:p>
          <w:p w14:paraId="48F87DFD" w14:textId="77777777" w:rsidR="00A7330E" w:rsidRPr="00231FB8" w:rsidRDefault="00A7330E" w:rsidP="00231FB8">
            <w:pPr>
              <w:spacing w:after="0" w:line="240" w:lineRule="auto"/>
              <w:ind w:right="-72"/>
              <w:contextualSpacing/>
              <w:rPr>
                <w:rFonts w:ascii="Arial" w:eastAsia="Times New Roman" w:hAnsi="Arial" w:cs="Arial"/>
                <w:b/>
                <w:sz w:val="20"/>
                <w:szCs w:val="20"/>
                <w:lang w:eastAsia="ru-RU"/>
              </w:rPr>
            </w:pPr>
          </w:p>
          <w:p w14:paraId="4FEFDE66" w14:textId="50CC2480" w:rsidR="00867DFB" w:rsidRPr="00231FB8" w:rsidRDefault="00867DFB" w:rsidP="00231FB8">
            <w:pPr>
              <w:spacing w:after="0" w:line="240" w:lineRule="auto"/>
              <w:ind w:right="-72"/>
              <w:contextualSpacing/>
              <w:rPr>
                <w:rFonts w:ascii="Arial" w:eastAsia="Times New Roman" w:hAnsi="Arial" w:cs="Arial"/>
                <w:b/>
                <w:sz w:val="20"/>
                <w:szCs w:val="20"/>
                <w:lang w:eastAsia="ru-RU"/>
              </w:rPr>
            </w:pPr>
          </w:p>
          <w:p w14:paraId="42A12987" w14:textId="3BC2F084" w:rsidR="001C6B50" w:rsidRPr="00231FB8" w:rsidRDefault="001C6B50" w:rsidP="00231FB8">
            <w:pPr>
              <w:spacing w:after="0" w:line="240" w:lineRule="auto"/>
              <w:ind w:right="-72"/>
              <w:contextualSpacing/>
              <w:rPr>
                <w:rFonts w:ascii="Arial" w:eastAsia="Times New Roman" w:hAnsi="Arial" w:cs="Arial"/>
                <w:b/>
                <w:sz w:val="20"/>
                <w:szCs w:val="20"/>
                <w:lang w:eastAsia="ru-RU"/>
              </w:rPr>
            </w:pPr>
          </w:p>
          <w:p w14:paraId="4091D4F0" w14:textId="35A2E4FD" w:rsidR="001C6B50" w:rsidRPr="00231FB8" w:rsidRDefault="001C6B50" w:rsidP="00231FB8">
            <w:pPr>
              <w:spacing w:after="0" w:line="240" w:lineRule="auto"/>
              <w:ind w:right="-72"/>
              <w:contextualSpacing/>
              <w:rPr>
                <w:rFonts w:ascii="Arial" w:eastAsia="Times New Roman" w:hAnsi="Arial" w:cs="Arial"/>
                <w:b/>
                <w:sz w:val="20"/>
                <w:szCs w:val="20"/>
                <w:lang w:eastAsia="ru-RU"/>
              </w:rPr>
            </w:pPr>
          </w:p>
          <w:p w14:paraId="453783AB" w14:textId="77777777" w:rsidR="001C6B50" w:rsidRPr="00231FB8" w:rsidRDefault="001C6B50" w:rsidP="00231FB8">
            <w:pPr>
              <w:spacing w:after="0" w:line="240" w:lineRule="auto"/>
              <w:ind w:right="-72"/>
              <w:contextualSpacing/>
              <w:rPr>
                <w:rFonts w:ascii="Arial" w:eastAsia="Times New Roman" w:hAnsi="Arial" w:cs="Arial"/>
                <w:b/>
                <w:sz w:val="20"/>
                <w:szCs w:val="20"/>
                <w:lang w:eastAsia="ru-RU"/>
              </w:rPr>
            </w:pPr>
          </w:p>
          <w:p w14:paraId="0C2CC070" w14:textId="77777777" w:rsidR="004E1761" w:rsidRPr="00231FB8" w:rsidRDefault="004E1761" w:rsidP="00231FB8">
            <w:pPr>
              <w:spacing w:after="0" w:line="240" w:lineRule="auto"/>
              <w:ind w:right="-72"/>
              <w:contextualSpacing/>
              <w:rPr>
                <w:rFonts w:ascii="Arial" w:eastAsia="Times New Roman" w:hAnsi="Arial" w:cs="Arial"/>
                <w:b/>
                <w:sz w:val="20"/>
                <w:szCs w:val="20"/>
                <w:lang w:eastAsia="ru-RU"/>
              </w:rPr>
            </w:pPr>
          </w:p>
          <w:p w14:paraId="1D733007" w14:textId="1704BB06" w:rsidR="00A5714C" w:rsidRPr="00231FB8" w:rsidRDefault="00A7330E" w:rsidP="00231FB8">
            <w:pPr>
              <w:spacing w:after="0" w:line="240" w:lineRule="auto"/>
              <w:ind w:right="-72"/>
              <w:contextualSpacing/>
              <w:rPr>
                <w:rFonts w:ascii="Arial" w:eastAsia="Times New Roman" w:hAnsi="Arial" w:cs="Arial"/>
                <w:b/>
                <w:sz w:val="20"/>
                <w:szCs w:val="20"/>
                <w:lang w:eastAsia="ru-RU"/>
              </w:rPr>
            </w:pPr>
            <w:r w:rsidRPr="00231FB8">
              <w:rPr>
                <w:rFonts w:ascii="Arial" w:eastAsia="Times New Roman" w:hAnsi="Arial" w:cs="Arial"/>
                <w:sz w:val="20"/>
                <w:szCs w:val="20"/>
                <w:lang w:eastAsia="ru-RU"/>
              </w:rPr>
              <w:t>.</w:t>
            </w:r>
            <w:r w:rsidR="001C6B50" w:rsidRPr="00231FB8">
              <w:rPr>
                <w:rFonts w:ascii="Arial" w:eastAsia="Times New Roman" w:hAnsi="Arial" w:cs="Arial"/>
                <w:sz w:val="20"/>
                <w:szCs w:val="20"/>
                <w:lang w:eastAsia="ru-RU"/>
              </w:rPr>
              <w:t>/</w:t>
            </w:r>
            <w:r w:rsidR="004E1761" w:rsidRPr="00231FB8">
              <w:rPr>
                <w:rFonts w:ascii="Arial" w:eastAsia="Times New Roman" w:hAnsi="Arial" w:cs="Arial"/>
                <w:sz w:val="20"/>
                <w:szCs w:val="20"/>
                <w:lang w:eastAsia="ru-RU"/>
              </w:rPr>
              <w:t>_____________</w:t>
            </w:r>
            <w:r w:rsidR="001C6B50" w:rsidRPr="00231FB8">
              <w:rPr>
                <w:rFonts w:ascii="Arial" w:eastAsia="Times New Roman" w:hAnsi="Arial" w:cs="Arial"/>
                <w:sz w:val="20"/>
                <w:szCs w:val="20"/>
                <w:lang w:eastAsia="ru-RU"/>
              </w:rPr>
              <w:t>/</w:t>
            </w:r>
          </w:p>
        </w:tc>
      </w:tr>
    </w:tbl>
    <w:p w14:paraId="1A70B500" w14:textId="77777777" w:rsidR="00B87B91" w:rsidRPr="00231FB8" w:rsidRDefault="00B87B91" w:rsidP="00231FB8">
      <w:pPr>
        <w:spacing w:after="0" w:line="240" w:lineRule="auto"/>
        <w:contextualSpacing/>
        <w:rPr>
          <w:rFonts w:ascii="Arial" w:eastAsia="Times New Roman" w:hAnsi="Arial" w:cs="Arial"/>
          <w:b/>
          <w:sz w:val="20"/>
          <w:szCs w:val="20"/>
          <w:lang w:eastAsia="ru-RU"/>
        </w:rPr>
      </w:pPr>
      <w:r w:rsidRPr="00231FB8">
        <w:rPr>
          <w:rFonts w:ascii="Arial" w:eastAsia="Times New Roman" w:hAnsi="Arial" w:cs="Arial"/>
          <w:b/>
          <w:sz w:val="20"/>
          <w:szCs w:val="20"/>
          <w:lang w:eastAsia="ru-RU"/>
        </w:rPr>
        <w:br w:type="page"/>
      </w:r>
    </w:p>
    <w:p w14:paraId="6454EB9D" w14:textId="3E4FE77E" w:rsidR="00A250D0" w:rsidRPr="00231FB8" w:rsidRDefault="00A250D0" w:rsidP="00231FB8">
      <w:pPr>
        <w:spacing w:after="0" w:line="240" w:lineRule="auto"/>
        <w:contextualSpacing/>
        <w:jc w:val="right"/>
        <w:rPr>
          <w:rFonts w:ascii="Arial" w:eastAsia="Times New Roman" w:hAnsi="Arial" w:cs="Arial"/>
          <w:b/>
          <w:sz w:val="20"/>
          <w:szCs w:val="20"/>
          <w:lang w:eastAsia="ru-RU"/>
        </w:rPr>
      </w:pPr>
      <w:r w:rsidRPr="00231FB8">
        <w:rPr>
          <w:rFonts w:ascii="Arial" w:eastAsia="Times New Roman" w:hAnsi="Arial" w:cs="Arial"/>
          <w:b/>
          <w:sz w:val="20"/>
          <w:szCs w:val="20"/>
          <w:lang w:eastAsia="ru-RU"/>
        </w:rPr>
        <w:lastRenderedPageBreak/>
        <w:t>Приложение № 1</w:t>
      </w:r>
    </w:p>
    <w:p w14:paraId="28DFC199" w14:textId="77777777" w:rsidR="00A250D0" w:rsidRPr="00231FB8" w:rsidRDefault="00A250D0" w:rsidP="00231FB8">
      <w:pPr>
        <w:spacing w:after="0" w:line="240" w:lineRule="auto"/>
        <w:contextualSpacing/>
        <w:jc w:val="right"/>
        <w:rPr>
          <w:rFonts w:ascii="Arial" w:eastAsia="Times New Roman" w:hAnsi="Arial" w:cs="Arial"/>
          <w:b/>
          <w:sz w:val="20"/>
          <w:szCs w:val="20"/>
          <w:lang w:eastAsia="ru-RU"/>
        </w:rPr>
      </w:pPr>
      <w:r w:rsidRPr="00231FB8">
        <w:rPr>
          <w:rFonts w:ascii="Arial" w:eastAsia="Times New Roman" w:hAnsi="Arial" w:cs="Arial"/>
          <w:b/>
          <w:sz w:val="20"/>
          <w:szCs w:val="20"/>
          <w:lang w:eastAsia="ru-RU"/>
        </w:rPr>
        <w:t>к Договору участия в долевом строительстве</w:t>
      </w:r>
    </w:p>
    <w:p w14:paraId="50D91A3A" w14:textId="69EDA3A8" w:rsidR="00A250D0" w:rsidRPr="00231FB8" w:rsidRDefault="00A250D0" w:rsidP="00231FB8">
      <w:pPr>
        <w:spacing w:after="0" w:line="240" w:lineRule="auto"/>
        <w:contextualSpacing/>
        <w:jc w:val="right"/>
        <w:rPr>
          <w:rFonts w:ascii="Arial" w:eastAsia="Times New Roman" w:hAnsi="Arial" w:cs="Arial"/>
          <w:b/>
          <w:sz w:val="20"/>
          <w:szCs w:val="20"/>
          <w:lang w:eastAsia="ru-RU"/>
        </w:rPr>
      </w:pPr>
      <w:proofErr w:type="gramStart"/>
      <w:r w:rsidRPr="00231FB8">
        <w:rPr>
          <w:rFonts w:ascii="Arial" w:eastAsia="Times New Roman" w:hAnsi="Arial" w:cs="Arial"/>
          <w:b/>
          <w:sz w:val="20"/>
          <w:szCs w:val="20"/>
          <w:lang w:eastAsia="ru-RU"/>
        </w:rPr>
        <w:t>№  от</w:t>
      </w:r>
      <w:proofErr w:type="gramEnd"/>
      <w:r w:rsidRPr="00231FB8">
        <w:rPr>
          <w:rFonts w:ascii="Arial" w:eastAsia="Times New Roman" w:hAnsi="Arial" w:cs="Arial"/>
          <w:b/>
          <w:sz w:val="20"/>
          <w:szCs w:val="20"/>
          <w:lang w:eastAsia="ru-RU"/>
        </w:rPr>
        <w:t xml:space="preserve"> </w:t>
      </w:r>
      <w:r w:rsidR="007E6910" w:rsidRPr="00231FB8">
        <w:rPr>
          <w:rFonts w:ascii="Arial" w:eastAsia="Times New Roman" w:hAnsi="Arial" w:cs="Arial"/>
          <w:b/>
          <w:sz w:val="20"/>
          <w:szCs w:val="20"/>
          <w:lang w:eastAsia="ru-RU"/>
        </w:rPr>
        <w:t>«»</w:t>
      </w:r>
      <w:r w:rsidRPr="00231FB8">
        <w:rPr>
          <w:rFonts w:ascii="Arial" w:eastAsia="Times New Roman" w:hAnsi="Arial" w:cs="Arial"/>
          <w:b/>
          <w:sz w:val="20"/>
          <w:szCs w:val="20"/>
          <w:lang w:eastAsia="ru-RU"/>
        </w:rPr>
        <w:t>года</w:t>
      </w:r>
    </w:p>
    <w:p w14:paraId="4F440E45" w14:textId="77777777" w:rsidR="00391CD3" w:rsidRPr="00231FB8" w:rsidRDefault="00391CD3" w:rsidP="00231FB8">
      <w:pPr>
        <w:spacing w:after="0" w:line="240" w:lineRule="auto"/>
        <w:contextualSpacing/>
        <w:jc w:val="right"/>
        <w:rPr>
          <w:rFonts w:ascii="Arial" w:eastAsia="Times New Roman" w:hAnsi="Arial" w:cs="Arial"/>
          <w:b/>
          <w:sz w:val="20"/>
          <w:szCs w:val="20"/>
          <w:lang w:eastAsia="ru-RU"/>
        </w:rPr>
      </w:pPr>
    </w:p>
    <w:p w14:paraId="6A36F67B" w14:textId="77777777" w:rsidR="00A86510" w:rsidRPr="00231FB8" w:rsidRDefault="00A86510" w:rsidP="00231FB8">
      <w:pPr>
        <w:spacing w:line="240" w:lineRule="auto"/>
        <w:contextualSpacing/>
        <w:jc w:val="center"/>
        <w:rPr>
          <w:rFonts w:ascii="Arial" w:hAnsi="Arial" w:cs="Arial"/>
          <w:b/>
          <w:sz w:val="20"/>
        </w:rPr>
      </w:pPr>
      <w:r w:rsidRPr="00231FB8">
        <w:rPr>
          <w:rFonts w:ascii="Arial" w:hAnsi="Arial" w:cs="Arial"/>
          <w:b/>
          <w:sz w:val="20"/>
        </w:rPr>
        <w:t>Приложение 1</w:t>
      </w:r>
    </w:p>
    <w:p w14:paraId="1DCDAA86" w14:textId="77777777" w:rsidR="00A86510" w:rsidRPr="00231FB8" w:rsidRDefault="00A86510" w:rsidP="00231FB8">
      <w:pPr>
        <w:spacing w:line="240" w:lineRule="auto"/>
        <w:contextualSpacing/>
        <w:jc w:val="center"/>
        <w:rPr>
          <w:rFonts w:ascii="Arial" w:hAnsi="Arial" w:cs="Arial"/>
          <w:b/>
          <w:sz w:val="20"/>
        </w:rPr>
      </w:pPr>
      <w:r w:rsidRPr="00231FB8">
        <w:rPr>
          <w:rFonts w:ascii="Arial" w:hAnsi="Arial" w:cs="Arial"/>
          <w:b/>
          <w:sz w:val="20"/>
        </w:rPr>
        <w:t>ОПИСАНИЕ ОБЪЕКТА ДОЛЕВОГО СТРОИТЕЛЬСТВА</w:t>
      </w:r>
    </w:p>
    <w:p w14:paraId="163EAF44" w14:textId="77777777" w:rsidR="001A57E8" w:rsidRPr="00231FB8" w:rsidRDefault="001A57E8" w:rsidP="00231FB8">
      <w:pPr>
        <w:spacing w:line="240" w:lineRule="auto"/>
        <w:contextualSpacing/>
        <w:jc w:val="center"/>
        <w:rPr>
          <w:rFonts w:ascii="Arial" w:hAnsi="Arial" w:cs="Arial"/>
          <w:b/>
          <w:bCs/>
          <w:sz w:val="20"/>
          <w:lang w:eastAsia="ru-RU"/>
        </w:rPr>
      </w:pPr>
      <w:r w:rsidRPr="00231FB8">
        <w:rPr>
          <w:rFonts w:ascii="Arial" w:hAnsi="Arial" w:cs="Arial"/>
          <w:b/>
          <w:bCs/>
          <w:sz w:val="20"/>
          <w:lang w:eastAsia="ru-RU"/>
        </w:rPr>
        <w:t>Основные характеристики Здания:</w:t>
      </w:r>
    </w:p>
    <w:p w14:paraId="2B7285AC" w14:textId="77777777" w:rsidR="001A57E8" w:rsidRPr="00231FB8" w:rsidRDefault="001A57E8" w:rsidP="00231FB8">
      <w:pPr>
        <w:spacing w:line="240" w:lineRule="auto"/>
        <w:contextualSpacing/>
        <w:rPr>
          <w:rFonts w:ascii="Arial" w:hAnsi="Arial" w:cs="Arial"/>
          <w:bCs/>
          <w:sz w:val="20"/>
          <w:lang w:eastAsia="ru-RU"/>
        </w:rPr>
      </w:pPr>
      <w:r w:rsidRPr="00231FB8">
        <w:rPr>
          <w:rFonts w:ascii="Arial" w:hAnsi="Arial" w:cs="Arial"/>
          <w:bCs/>
          <w:sz w:val="20"/>
          <w:lang w:eastAsia="ru-RU"/>
        </w:rPr>
        <w:t xml:space="preserve">- </w:t>
      </w:r>
      <w:r w:rsidRPr="00231FB8">
        <w:rPr>
          <w:rFonts w:ascii="Arial" w:hAnsi="Arial" w:cs="Arial"/>
          <w:bCs/>
          <w:sz w:val="20"/>
          <w:lang w:eastAsia="ru-RU"/>
        </w:rPr>
        <w:tab/>
        <w:t xml:space="preserve">Наименование: </w:t>
      </w:r>
      <w:r w:rsidRPr="00231FB8">
        <w:rPr>
          <w:rFonts w:ascii="Arial" w:hAnsi="Arial" w:cs="Arial"/>
          <w:sz w:val="20"/>
        </w:rPr>
        <w:t>Многоквартирный жилой дом со встроенно-пристроенными помещениями нежилого назначения и подземной автостоянкой</w:t>
      </w:r>
    </w:p>
    <w:p w14:paraId="637EE509" w14:textId="77777777" w:rsidR="001A57E8" w:rsidRPr="00231FB8" w:rsidRDefault="001A57E8" w:rsidP="00231FB8">
      <w:pPr>
        <w:spacing w:line="240" w:lineRule="auto"/>
        <w:contextualSpacing/>
        <w:rPr>
          <w:rFonts w:ascii="Arial" w:hAnsi="Arial" w:cs="Arial"/>
          <w:bCs/>
          <w:sz w:val="20"/>
          <w:lang w:eastAsia="ru-RU"/>
        </w:rPr>
      </w:pPr>
      <w:r w:rsidRPr="00231FB8">
        <w:rPr>
          <w:rFonts w:ascii="Arial" w:hAnsi="Arial" w:cs="Arial"/>
          <w:bCs/>
          <w:sz w:val="20"/>
          <w:lang w:eastAsia="ru-RU"/>
        </w:rPr>
        <w:t xml:space="preserve">- </w:t>
      </w:r>
      <w:r w:rsidRPr="00231FB8">
        <w:rPr>
          <w:rFonts w:ascii="Arial" w:hAnsi="Arial" w:cs="Arial"/>
          <w:bCs/>
          <w:sz w:val="20"/>
          <w:lang w:eastAsia="ru-RU"/>
        </w:rPr>
        <w:tab/>
        <w:t>Строительный адрес: г. Москва, ул. М. Филевская, вл. 46</w:t>
      </w:r>
    </w:p>
    <w:p w14:paraId="16256409" w14:textId="77777777" w:rsidR="001A57E8" w:rsidRPr="00231FB8" w:rsidRDefault="001A57E8" w:rsidP="00231FB8">
      <w:pPr>
        <w:spacing w:line="240" w:lineRule="auto"/>
        <w:contextualSpacing/>
        <w:rPr>
          <w:rFonts w:ascii="Arial" w:hAnsi="Arial" w:cs="Arial"/>
          <w:bCs/>
          <w:sz w:val="20"/>
          <w:lang w:eastAsia="ru-RU"/>
        </w:rPr>
      </w:pPr>
      <w:r w:rsidRPr="00231FB8">
        <w:rPr>
          <w:rFonts w:ascii="Arial" w:hAnsi="Arial" w:cs="Arial"/>
          <w:bCs/>
          <w:sz w:val="20"/>
          <w:lang w:eastAsia="ru-RU"/>
        </w:rPr>
        <w:t>-</w:t>
      </w:r>
      <w:r w:rsidRPr="00231FB8">
        <w:rPr>
          <w:rFonts w:ascii="Arial" w:hAnsi="Arial" w:cs="Arial"/>
          <w:bCs/>
          <w:sz w:val="20"/>
          <w:lang w:eastAsia="ru-RU"/>
        </w:rPr>
        <w:tab/>
        <w:t>Назначение: жилое</w:t>
      </w:r>
    </w:p>
    <w:p w14:paraId="337B77F9" w14:textId="77777777" w:rsidR="001A57E8" w:rsidRPr="00231FB8" w:rsidRDefault="001A57E8" w:rsidP="00231FB8">
      <w:pPr>
        <w:spacing w:line="240" w:lineRule="auto"/>
        <w:contextualSpacing/>
        <w:rPr>
          <w:rFonts w:ascii="Arial" w:hAnsi="Arial" w:cs="Arial"/>
          <w:bCs/>
          <w:sz w:val="20"/>
          <w:lang w:eastAsia="ru-RU"/>
        </w:rPr>
      </w:pPr>
      <w:r w:rsidRPr="00231FB8">
        <w:rPr>
          <w:rFonts w:ascii="Arial" w:hAnsi="Arial" w:cs="Arial"/>
          <w:bCs/>
          <w:sz w:val="20"/>
          <w:lang w:eastAsia="ru-RU"/>
        </w:rPr>
        <w:t>-</w:t>
      </w:r>
      <w:r w:rsidRPr="00231FB8">
        <w:rPr>
          <w:rFonts w:ascii="Arial" w:hAnsi="Arial" w:cs="Arial"/>
          <w:bCs/>
          <w:sz w:val="20"/>
          <w:lang w:eastAsia="ru-RU"/>
        </w:rPr>
        <w:tab/>
        <w:t>Общая площадь: 38 375,0 м2</w:t>
      </w:r>
    </w:p>
    <w:p w14:paraId="22B668F8" w14:textId="77777777" w:rsidR="001A57E8" w:rsidRPr="00231FB8" w:rsidRDefault="001A57E8" w:rsidP="00231FB8">
      <w:pPr>
        <w:spacing w:line="240" w:lineRule="auto"/>
        <w:contextualSpacing/>
        <w:rPr>
          <w:rFonts w:ascii="Arial" w:hAnsi="Arial" w:cs="Arial"/>
          <w:bCs/>
          <w:sz w:val="20"/>
          <w:lang w:eastAsia="ru-RU"/>
        </w:rPr>
      </w:pPr>
      <w:r w:rsidRPr="00231FB8">
        <w:rPr>
          <w:rFonts w:ascii="Arial" w:hAnsi="Arial" w:cs="Arial"/>
          <w:bCs/>
          <w:sz w:val="20"/>
          <w:lang w:eastAsia="ru-RU"/>
        </w:rPr>
        <w:t>-</w:t>
      </w:r>
      <w:r w:rsidRPr="00231FB8">
        <w:rPr>
          <w:rFonts w:ascii="Arial" w:hAnsi="Arial" w:cs="Arial"/>
          <w:bCs/>
          <w:sz w:val="20"/>
          <w:lang w:eastAsia="ru-RU"/>
        </w:rPr>
        <w:tab/>
        <w:t>Количество этажей: 25 + 3 подземных</w:t>
      </w:r>
    </w:p>
    <w:p w14:paraId="4AE5BFF2" w14:textId="77777777" w:rsidR="001A57E8" w:rsidRPr="00231FB8" w:rsidRDefault="001A57E8" w:rsidP="00231FB8">
      <w:pPr>
        <w:pStyle w:val="a5"/>
        <w:contextualSpacing/>
        <w:rPr>
          <w:rFonts w:ascii="Arial" w:hAnsi="Arial" w:cs="Arial"/>
          <w:bCs/>
        </w:rPr>
      </w:pPr>
      <w:r w:rsidRPr="00231FB8">
        <w:rPr>
          <w:rFonts w:ascii="Arial" w:hAnsi="Arial" w:cs="Arial"/>
          <w:bCs/>
        </w:rPr>
        <w:t>-</w:t>
      </w:r>
      <w:r w:rsidRPr="00231FB8">
        <w:rPr>
          <w:rFonts w:ascii="Arial" w:hAnsi="Arial" w:cs="Arial"/>
          <w:bCs/>
        </w:rPr>
        <w:tab/>
        <w:t>Материал наружных стен и каркаса Здания: монолитный железобетонный каркас и стенами из мелкоштучных каменных материалов (кирпич, керамические камни, блоки и др.)</w:t>
      </w:r>
    </w:p>
    <w:p w14:paraId="6B017630" w14:textId="77777777" w:rsidR="001A57E8" w:rsidRPr="00231FB8" w:rsidRDefault="001A57E8" w:rsidP="00231FB8">
      <w:pPr>
        <w:spacing w:line="240" w:lineRule="auto"/>
        <w:contextualSpacing/>
        <w:rPr>
          <w:rFonts w:ascii="Arial" w:hAnsi="Arial" w:cs="Arial"/>
          <w:bCs/>
          <w:sz w:val="20"/>
          <w:lang w:eastAsia="ru-RU"/>
        </w:rPr>
      </w:pPr>
      <w:r w:rsidRPr="00231FB8">
        <w:rPr>
          <w:rFonts w:ascii="Arial" w:hAnsi="Arial" w:cs="Arial"/>
          <w:bCs/>
          <w:sz w:val="20"/>
          <w:lang w:eastAsia="ru-RU"/>
        </w:rPr>
        <w:t>-</w:t>
      </w:r>
      <w:r w:rsidRPr="00231FB8">
        <w:rPr>
          <w:rFonts w:ascii="Arial" w:hAnsi="Arial" w:cs="Arial"/>
          <w:bCs/>
          <w:sz w:val="20"/>
          <w:lang w:eastAsia="ru-RU"/>
        </w:rPr>
        <w:tab/>
        <w:t xml:space="preserve">Материал перекрытий: </w:t>
      </w:r>
      <w:r w:rsidRPr="00231FB8">
        <w:rPr>
          <w:rFonts w:ascii="Arial" w:hAnsi="Arial" w:cs="Arial"/>
          <w:sz w:val="20"/>
          <w:lang w:eastAsia="ru-RU"/>
        </w:rPr>
        <w:t>Монолитные железобетонные</w:t>
      </w:r>
    </w:p>
    <w:p w14:paraId="321FF005" w14:textId="77777777" w:rsidR="001A57E8" w:rsidRPr="00231FB8" w:rsidRDefault="001A57E8" w:rsidP="00231FB8">
      <w:pPr>
        <w:tabs>
          <w:tab w:val="left" w:pos="851"/>
        </w:tabs>
        <w:spacing w:line="240" w:lineRule="auto"/>
        <w:contextualSpacing/>
        <w:rPr>
          <w:rFonts w:ascii="Arial" w:hAnsi="Arial" w:cs="Arial"/>
          <w:sz w:val="20"/>
          <w:lang w:eastAsia="ru-RU"/>
        </w:rPr>
      </w:pPr>
      <w:r w:rsidRPr="00231FB8">
        <w:rPr>
          <w:rFonts w:ascii="Arial" w:hAnsi="Arial" w:cs="Arial"/>
          <w:sz w:val="20"/>
          <w:lang w:eastAsia="ru-RU"/>
        </w:rPr>
        <w:t>-           Энергоэффективность: А</w:t>
      </w:r>
    </w:p>
    <w:p w14:paraId="0E47CEE7" w14:textId="6DCF31E4" w:rsidR="001A57E8" w:rsidRDefault="001A57E8" w:rsidP="00231FB8">
      <w:pPr>
        <w:tabs>
          <w:tab w:val="left" w:pos="851"/>
        </w:tabs>
        <w:spacing w:line="240" w:lineRule="auto"/>
        <w:contextualSpacing/>
        <w:rPr>
          <w:rFonts w:ascii="Arial" w:hAnsi="Arial" w:cs="Arial"/>
          <w:sz w:val="20"/>
          <w:lang w:eastAsia="ru-RU"/>
        </w:rPr>
      </w:pPr>
      <w:r w:rsidRPr="00231FB8">
        <w:rPr>
          <w:rFonts w:ascii="Arial" w:hAnsi="Arial" w:cs="Arial"/>
          <w:sz w:val="20"/>
          <w:lang w:eastAsia="ru-RU"/>
        </w:rPr>
        <w:t>-           Сейсмостойкость - 5 баллов и менее</w:t>
      </w:r>
    </w:p>
    <w:p w14:paraId="40B9E227" w14:textId="77777777" w:rsidR="00231FB8" w:rsidRPr="00231FB8" w:rsidRDefault="00231FB8" w:rsidP="00231FB8">
      <w:pPr>
        <w:tabs>
          <w:tab w:val="left" w:pos="851"/>
        </w:tabs>
        <w:spacing w:line="240" w:lineRule="auto"/>
        <w:contextualSpacing/>
        <w:rPr>
          <w:rFonts w:ascii="Arial" w:hAnsi="Arial" w:cs="Arial"/>
          <w:bCs/>
          <w:sz w:val="20"/>
          <w:lang w:eastAsia="ru-RU"/>
        </w:rPr>
      </w:pPr>
    </w:p>
    <w:p w14:paraId="6FABDE20" w14:textId="3625C26B" w:rsidR="001A57E8" w:rsidRDefault="001A57E8" w:rsidP="00231FB8">
      <w:pPr>
        <w:spacing w:line="240" w:lineRule="auto"/>
        <w:contextualSpacing/>
        <w:jc w:val="center"/>
        <w:rPr>
          <w:rFonts w:ascii="Arial" w:hAnsi="Arial" w:cs="Arial"/>
          <w:b/>
          <w:sz w:val="20"/>
          <w:lang w:eastAsia="ru-RU"/>
        </w:rPr>
      </w:pPr>
      <w:r w:rsidRPr="00231FB8">
        <w:rPr>
          <w:rFonts w:ascii="Arial" w:hAnsi="Arial" w:cs="Arial"/>
          <w:b/>
          <w:sz w:val="20"/>
          <w:lang w:eastAsia="ru-RU"/>
        </w:rPr>
        <w:t>Основные характеристики Объекта Долевого Строительства:</w:t>
      </w:r>
    </w:p>
    <w:p w14:paraId="61A04AF3" w14:textId="77777777" w:rsidR="00231FB8" w:rsidRPr="00231FB8" w:rsidRDefault="00231FB8" w:rsidP="00231FB8">
      <w:pPr>
        <w:spacing w:line="240" w:lineRule="auto"/>
        <w:contextualSpacing/>
        <w:jc w:val="center"/>
        <w:rPr>
          <w:rFonts w:ascii="Arial" w:hAnsi="Arial" w:cs="Arial"/>
          <w:b/>
          <w:sz w:val="20"/>
          <w:lang w:eastAsia="ru-RU"/>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276"/>
        <w:gridCol w:w="709"/>
        <w:gridCol w:w="2126"/>
        <w:gridCol w:w="1837"/>
        <w:gridCol w:w="1705"/>
        <w:gridCol w:w="1415"/>
      </w:tblGrid>
      <w:tr w:rsidR="00231FB8" w:rsidRPr="00231FB8" w14:paraId="0693B423" w14:textId="77777777" w:rsidTr="00231FB8">
        <w:trPr>
          <w:trHeight w:val="1197"/>
          <w:jc w:val="center"/>
        </w:trPr>
        <w:tc>
          <w:tcPr>
            <w:tcW w:w="675" w:type="pct"/>
            <w:vAlign w:val="center"/>
            <w:hideMark/>
          </w:tcPr>
          <w:p w14:paraId="44104CA1" w14:textId="77777777" w:rsidR="00E120EA" w:rsidRPr="00231FB8" w:rsidRDefault="00E120EA" w:rsidP="00231FB8">
            <w:pPr>
              <w:spacing w:after="0" w:line="240" w:lineRule="auto"/>
              <w:contextualSpacing/>
              <w:jc w:val="center"/>
              <w:rPr>
                <w:rFonts w:ascii="Arial" w:eastAsia="Times New Roman" w:hAnsi="Arial" w:cs="Arial"/>
                <w:b/>
                <w:color w:val="000000"/>
                <w:sz w:val="18"/>
                <w:szCs w:val="18"/>
                <w:lang w:eastAsia="ru-RU"/>
              </w:rPr>
            </w:pPr>
            <w:r w:rsidRPr="00231FB8">
              <w:rPr>
                <w:rFonts w:ascii="Arial" w:eastAsia="Times New Roman" w:hAnsi="Arial" w:cs="Arial"/>
                <w:b/>
                <w:color w:val="000000"/>
                <w:sz w:val="18"/>
                <w:szCs w:val="18"/>
                <w:lang w:eastAsia="ru-RU"/>
              </w:rPr>
              <w:t>Вид Объекта</w:t>
            </w:r>
          </w:p>
        </w:tc>
        <w:tc>
          <w:tcPr>
            <w:tcW w:w="608" w:type="pct"/>
            <w:vAlign w:val="center"/>
            <w:hideMark/>
          </w:tcPr>
          <w:p w14:paraId="22357E8F" w14:textId="77777777" w:rsidR="00E120EA" w:rsidRPr="00231FB8" w:rsidRDefault="00E120EA" w:rsidP="00231FB8">
            <w:pPr>
              <w:spacing w:after="0" w:line="240" w:lineRule="auto"/>
              <w:contextualSpacing/>
              <w:jc w:val="center"/>
              <w:rPr>
                <w:rFonts w:ascii="Arial" w:eastAsia="Times New Roman" w:hAnsi="Arial" w:cs="Arial"/>
                <w:b/>
                <w:color w:val="000000"/>
                <w:sz w:val="18"/>
                <w:szCs w:val="18"/>
                <w:lang w:eastAsia="ru-RU"/>
              </w:rPr>
            </w:pPr>
            <w:r w:rsidRPr="00231FB8">
              <w:rPr>
                <w:rFonts w:ascii="Arial" w:eastAsia="Times New Roman" w:hAnsi="Arial" w:cs="Arial"/>
                <w:b/>
                <w:color w:val="000000"/>
                <w:sz w:val="18"/>
                <w:szCs w:val="18"/>
                <w:lang w:eastAsia="ru-RU"/>
              </w:rPr>
              <w:t>Условный номер Объекта</w:t>
            </w:r>
          </w:p>
        </w:tc>
        <w:tc>
          <w:tcPr>
            <w:tcW w:w="338" w:type="pct"/>
            <w:vAlign w:val="center"/>
            <w:hideMark/>
          </w:tcPr>
          <w:p w14:paraId="7945005F" w14:textId="77777777" w:rsidR="00E120EA" w:rsidRPr="00231FB8" w:rsidRDefault="00E120EA" w:rsidP="00231FB8">
            <w:pPr>
              <w:spacing w:after="0" w:line="240" w:lineRule="auto"/>
              <w:contextualSpacing/>
              <w:jc w:val="center"/>
              <w:rPr>
                <w:rFonts w:ascii="Arial" w:eastAsia="Times New Roman" w:hAnsi="Arial" w:cs="Arial"/>
                <w:b/>
                <w:color w:val="000000"/>
                <w:sz w:val="18"/>
                <w:szCs w:val="18"/>
                <w:lang w:eastAsia="ru-RU"/>
              </w:rPr>
            </w:pPr>
            <w:r w:rsidRPr="00231FB8">
              <w:rPr>
                <w:rFonts w:ascii="Arial" w:eastAsia="Times New Roman" w:hAnsi="Arial" w:cs="Arial"/>
                <w:b/>
                <w:color w:val="000000"/>
                <w:sz w:val="18"/>
                <w:szCs w:val="18"/>
                <w:lang w:eastAsia="ru-RU"/>
              </w:rPr>
              <w:t>Этаж</w:t>
            </w:r>
          </w:p>
        </w:tc>
        <w:tc>
          <w:tcPr>
            <w:tcW w:w="1014" w:type="pct"/>
            <w:vAlign w:val="center"/>
            <w:hideMark/>
          </w:tcPr>
          <w:p w14:paraId="5854B7A0" w14:textId="2E7FFEDD" w:rsidR="00231FB8" w:rsidRDefault="00E120EA" w:rsidP="00231FB8">
            <w:pPr>
              <w:spacing w:after="0" w:line="240" w:lineRule="auto"/>
              <w:ind w:left="-107" w:right="-109"/>
              <w:contextualSpacing/>
              <w:jc w:val="center"/>
              <w:rPr>
                <w:rFonts w:ascii="Arial" w:eastAsia="Times New Roman" w:hAnsi="Arial" w:cs="Arial"/>
                <w:b/>
                <w:color w:val="000000"/>
                <w:sz w:val="18"/>
                <w:szCs w:val="18"/>
                <w:lang w:eastAsia="ru-RU"/>
              </w:rPr>
            </w:pPr>
            <w:r w:rsidRPr="00231FB8">
              <w:rPr>
                <w:rFonts w:ascii="Arial" w:eastAsia="Times New Roman" w:hAnsi="Arial" w:cs="Arial"/>
                <w:b/>
                <w:color w:val="000000"/>
                <w:sz w:val="18"/>
                <w:szCs w:val="18"/>
                <w:lang w:eastAsia="ru-RU"/>
              </w:rPr>
              <w:t>Общая проектная площадь</w:t>
            </w:r>
            <w:r w:rsidR="00231FB8">
              <w:rPr>
                <w:rFonts w:ascii="Arial" w:eastAsia="Times New Roman" w:hAnsi="Arial" w:cs="Arial"/>
                <w:b/>
                <w:color w:val="000000"/>
                <w:sz w:val="18"/>
                <w:szCs w:val="18"/>
                <w:lang w:eastAsia="ru-RU"/>
              </w:rPr>
              <w:t xml:space="preserve"> </w:t>
            </w:r>
            <w:r w:rsidRPr="00231FB8">
              <w:rPr>
                <w:rFonts w:ascii="Arial" w:eastAsia="Times New Roman" w:hAnsi="Arial" w:cs="Arial"/>
                <w:b/>
                <w:color w:val="000000"/>
                <w:sz w:val="18"/>
                <w:szCs w:val="18"/>
                <w:lang w:eastAsia="ru-RU"/>
              </w:rPr>
              <w:t>(с учетом</w:t>
            </w:r>
            <w:r w:rsidR="00231FB8">
              <w:rPr>
                <w:rFonts w:ascii="Arial" w:eastAsia="Times New Roman" w:hAnsi="Arial" w:cs="Arial"/>
                <w:b/>
                <w:color w:val="000000"/>
                <w:sz w:val="18"/>
                <w:szCs w:val="18"/>
                <w:lang w:eastAsia="ru-RU"/>
              </w:rPr>
              <w:t xml:space="preserve"> б</w:t>
            </w:r>
            <w:r w:rsidRPr="00231FB8">
              <w:rPr>
                <w:rFonts w:ascii="Arial" w:eastAsia="Times New Roman" w:hAnsi="Arial" w:cs="Arial"/>
                <w:b/>
                <w:color w:val="000000"/>
                <w:sz w:val="18"/>
                <w:szCs w:val="18"/>
                <w:lang w:eastAsia="ru-RU"/>
              </w:rPr>
              <w:t>алконов/лоджий/</w:t>
            </w:r>
          </w:p>
          <w:p w14:paraId="2E711C1F" w14:textId="03C9ADB0" w:rsidR="00E120EA" w:rsidRPr="00231FB8" w:rsidRDefault="00E120EA" w:rsidP="00231FB8">
            <w:pPr>
              <w:spacing w:after="0" w:line="240" w:lineRule="auto"/>
              <w:ind w:left="-107" w:right="-109"/>
              <w:contextualSpacing/>
              <w:jc w:val="center"/>
              <w:rPr>
                <w:rFonts w:ascii="Arial" w:eastAsia="Times New Roman" w:hAnsi="Arial" w:cs="Arial"/>
                <w:b/>
                <w:color w:val="000000"/>
                <w:sz w:val="18"/>
                <w:szCs w:val="18"/>
                <w:lang w:eastAsia="ru-RU"/>
              </w:rPr>
            </w:pPr>
            <w:r w:rsidRPr="00231FB8">
              <w:rPr>
                <w:rFonts w:ascii="Arial" w:eastAsia="Times New Roman" w:hAnsi="Arial" w:cs="Arial"/>
                <w:b/>
                <w:color w:val="000000"/>
                <w:sz w:val="18"/>
                <w:szCs w:val="18"/>
                <w:lang w:eastAsia="ru-RU"/>
              </w:rPr>
              <w:t xml:space="preserve">террас с </w:t>
            </w:r>
            <w:proofErr w:type="spellStart"/>
            <w:r w:rsidRPr="00231FB8">
              <w:rPr>
                <w:rFonts w:ascii="Arial" w:eastAsia="Times New Roman" w:hAnsi="Arial" w:cs="Arial"/>
                <w:b/>
                <w:color w:val="000000"/>
                <w:sz w:val="18"/>
                <w:szCs w:val="18"/>
                <w:lang w:eastAsia="ru-RU"/>
              </w:rPr>
              <w:t>коэф</w:t>
            </w:r>
            <w:proofErr w:type="spellEnd"/>
            <w:r w:rsidRPr="00231FB8">
              <w:rPr>
                <w:rFonts w:ascii="Arial" w:eastAsia="Times New Roman" w:hAnsi="Arial" w:cs="Arial"/>
                <w:b/>
                <w:color w:val="000000"/>
                <w:sz w:val="18"/>
                <w:szCs w:val="18"/>
                <w:lang w:eastAsia="ru-RU"/>
              </w:rPr>
              <w:t>.</w:t>
            </w:r>
            <w:r w:rsidR="00231FB8">
              <w:rPr>
                <w:rFonts w:ascii="Arial" w:eastAsia="Times New Roman" w:hAnsi="Arial" w:cs="Arial"/>
                <w:b/>
                <w:color w:val="000000"/>
                <w:sz w:val="18"/>
                <w:szCs w:val="18"/>
                <w:lang w:eastAsia="ru-RU"/>
              </w:rPr>
              <w:t xml:space="preserve"> </w:t>
            </w:r>
            <w:r w:rsidRPr="00231FB8">
              <w:rPr>
                <w:rFonts w:ascii="Arial" w:eastAsia="Times New Roman" w:hAnsi="Arial" w:cs="Arial"/>
                <w:b/>
                <w:color w:val="000000"/>
                <w:sz w:val="18"/>
                <w:szCs w:val="18"/>
                <w:lang w:eastAsia="ru-RU"/>
              </w:rPr>
              <w:t>0,3/0,5/0,3),</w:t>
            </w:r>
            <w:r w:rsidR="00231FB8">
              <w:rPr>
                <w:rFonts w:ascii="Arial" w:eastAsia="Times New Roman" w:hAnsi="Arial" w:cs="Arial"/>
                <w:b/>
                <w:color w:val="000000"/>
                <w:sz w:val="18"/>
                <w:szCs w:val="18"/>
                <w:lang w:eastAsia="ru-RU"/>
              </w:rPr>
              <w:t xml:space="preserve"> </w:t>
            </w:r>
            <w:r w:rsidRPr="00231FB8">
              <w:rPr>
                <w:rFonts w:ascii="Arial" w:eastAsia="Times New Roman" w:hAnsi="Arial" w:cs="Arial"/>
                <w:b/>
                <w:color w:val="000000"/>
                <w:sz w:val="18"/>
                <w:szCs w:val="18"/>
                <w:lang w:eastAsia="ru-RU"/>
              </w:rPr>
              <w:t>кв. м</w:t>
            </w:r>
          </w:p>
        </w:tc>
        <w:tc>
          <w:tcPr>
            <w:tcW w:w="876" w:type="pct"/>
            <w:vAlign w:val="center"/>
            <w:hideMark/>
          </w:tcPr>
          <w:p w14:paraId="37D5FCB2" w14:textId="5FFC8534" w:rsidR="00E120EA" w:rsidRPr="00231FB8" w:rsidRDefault="00E120EA" w:rsidP="00231FB8">
            <w:pPr>
              <w:spacing w:after="0" w:line="240" w:lineRule="auto"/>
              <w:ind w:left="-107" w:right="-108"/>
              <w:contextualSpacing/>
              <w:jc w:val="center"/>
              <w:rPr>
                <w:rFonts w:ascii="Arial" w:eastAsia="Times New Roman" w:hAnsi="Arial" w:cs="Arial"/>
                <w:b/>
                <w:color w:val="000000"/>
                <w:sz w:val="18"/>
                <w:szCs w:val="18"/>
                <w:lang w:eastAsia="ru-RU"/>
              </w:rPr>
            </w:pPr>
            <w:r w:rsidRPr="00231FB8">
              <w:rPr>
                <w:rFonts w:ascii="Arial" w:eastAsia="Times New Roman" w:hAnsi="Arial" w:cs="Arial"/>
                <w:b/>
                <w:color w:val="000000"/>
                <w:sz w:val="18"/>
                <w:szCs w:val="18"/>
                <w:lang w:eastAsia="ru-RU"/>
              </w:rPr>
              <w:t>Общая проектная площадь</w:t>
            </w:r>
            <w:r w:rsidR="00231FB8">
              <w:rPr>
                <w:rFonts w:ascii="Arial" w:eastAsia="Times New Roman" w:hAnsi="Arial" w:cs="Arial"/>
                <w:b/>
                <w:color w:val="000000"/>
                <w:sz w:val="18"/>
                <w:szCs w:val="18"/>
                <w:lang w:eastAsia="ru-RU"/>
              </w:rPr>
              <w:t xml:space="preserve"> </w:t>
            </w:r>
            <w:r w:rsidRPr="00231FB8">
              <w:rPr>
                <w:rFonts w:ascii="Arial" w:eastAsia="Times New Roman" w:hAnsi="Arial" w:cs="Arial"/>
                <w:b/>
                <w:color w:val="000000"/>
                <w:sz w:val="18"/>
                <w:szCs w:val="18"/>
                <w:lang w:eastAsia="ru-RU"/>
              </w:rPr>
              <w:t xml:space="preserve">(без учета </w:t>
            </w:r>
            <w:r w:rsidR="00231FB8">
              <w:rPr>
                <w:rFonts w:ascii="Arial" w:eastAsia="Times New Roman" w:hAnsi="Arial" w:cs="Arial"/>
                <w:b/>
                <w:color w:val="000000"/>
                <w:sz w:val="18"/>
                <w:szCs w:val="18"/>
                <w:lang w:eastAsia="ru-RU"/>
              </w:rPr>
              <w:t>б</w:t>
            </w:r>
            <w:r w:rsidRPr="00231FB8">
              <w:rPr>
                <w:rFonts w:ascii="Arial" w:eastAsia="Times New Roman" w:hAnsi="Arial" w:cs="Arial"/>
                <w:b/>
                <w:color w:val="000000"/>
                <w:sz w:val="18"/>
                <w:szCs w:val="18"/>
                <w:lang w:eastAsia="ru-RU"/>
              </w:rPr>
              <w:t>алконов/лоджий</w:t>
            </w:r>
            <w:r w:rsidR="00231FB8">
              <w:rPr>
                <w:rFonts w:ascii="Arial" w:eastAsia="Times New Roman" w:hAnsi="Arial" w:cs="Arial"/>
                <w:b/>
                <w:color w:val="000000"/>
                <w:sz w:val="18"/>
                <w:szCs w:val="18"/>
                <w:lang w:eastAsia="ru-RU"/>
              </w:rPr>
              <w:t xml:space="preserve"> </w:t>
            </w:r>
            <w:r w:rsidRPr="00231FB8">
              <w:rPr>
                <w:rFonts w:ascii="Arial" w:eastAsia="Times New Roman" w:hAnsi="Arial" w:cs="Arial"/>
                <w:b/>
                <w:color w:val="000000"/>
                <w:sz w:val="18"/>
                <w:szCs w:val="18"/>
                <w:lang w:eastAsia="ru-RU"/>
              </w:rPr>
              <w:t>/террас), кв. м</w:t>
            </w:r>
          </w:p>
        </w:tc>
        <w:tc>
          <w:tcPr>
            <w:tcW w:w="813" w:type="pct"/>
            <w:vAlign w:val="center"/>
            <w:hideMark/>
          </w:tcPr>
          <w:p w14:paraId="274BFEA6" w14:textId="77777777" w:rsidR="00E120EA" w:rsidRPr="00231FB8" w:rsidRDefault="00E120EA" w:rsidP="00231FB8">
            <w:pPr>
              <w:spacing w:after="0" w:line="240" w:lineRule="auto"/>
              <w:contextualSpacing/>
              <w:jc w:val="center"/>
              <w:rPr>
                <w:rFonts w:ascii="Arial" w:eastAsia="Times New Roman" w:hAnsi="Arial" w:cs="Arial"/>
                <w:b/>
                <w:color w:val="000000"/>
                <w:sz w:val="18"/>
                <w:szCs w:val="18"/>
                <w:lang w:eastAsia="ru-RU"/>
              </w:rPr>
            </w:pPr>
            <w:r w:rsidRPr="00231FB8">
              <w:rPr>
                <w:rFonts w:ascii="Arial" w:eastAsia="Times New Roman" w:hAnsi="Arial" w:cs="Arial"/>
                <w:b/>
                <w:color w:val="000000"/>
                <w:sz w:val="18"/>
                <w:szCs w:val="18"/>
                <w:lang w:eastAsia="ru-RU"/>
              </w:rPr>
              <w:t>Стоимость за 1 кв. м проектной площади, руб.</w:t>
            </w:r>
          </w:p>
        </w:tc>
        <w:tc>
          <w:tcPr>
            <w:tcW w:w="675" w:type="pct"/>
            <w:vAlign w:val="center"/>
            <w:hideMark/>
          </w:tcPr>
          <w:p w14:paraId="2974F2CF" w14:textId="77777777" w:rsidR="00E120EA" w:rsidRPr="00231FB8" w:rsidRDefault="00E120EA" w:rsidP="00231FB8">
            <w:pPr>
              <w:spacing w:after="0" w:line="240" w:lineRule="auto"/>
              <w:contextualSpacing/>
              <w:jc w:val="center"/>
              <w:rPr>
                <w:rFonts w:ascii="Arial" w:eastAsia="Times New Roman" w:hAnsi="Arial" w:cs="Arial"/>
                <w:b/>
                <w:color w:val="000000"/>
                <w:sz w:val="18"/>
                <w:szCs w:val="18"/>
                <w:lang w:eastAsia="ru-RU"/>
              </w:rPr>
            </w:pPr>
            <w:r w:rsidRPr="00231FB8">
              <w:rPr>
                <w:rFonts w:ascii="Arial" w:eastAsia="Times New Roman" w:hAnsi="Arial" w:cs="Arial"/>
                <w:b/>
                <w:color w:val="000000"/>
                <w:sz w:val="18"/>
                <w:szCs w:val="18"/>
                <w:lang w:eastAsia="ru-RU"/>
              </w:rPr>
              <w:t>Назначение</w:t>
            </w:r>
          </w:p>
        </w:tc>
      </w:tr>
      <w:tr w:rsidR="00231FB8" w:rsidRPr="00231FB8" w14:paraId="3772C4F8" w14:textId="77777777" w:rsidTr="00231FB8">
        <w:trPr>
          <w:trHeight w:val="548"/>
          <w:jc w:val="center"/>
        </w:trPr>
        <w:tc>
          <w:tcPr>
            <w:tcW w:w="675" w:type="pct"/>
            <w:noWrap/>
            <w:vAlign w:val="center"/>
          </w:tcPr>
          <w:p w14:paraId="6B725A62" w14:textId="687A8AC4" w:rsidR="00E120EA" w:rsidRPr="00D830AF" w:rsidRDefault="00E120EA" w:rsidP="00231FB8">
            <w:pPr>
              <w:spacing w:after="0" w:line="240" w:lineRule="auto"/>
              <w:contextualSpacing/>
              <w:jc w:val="center"/>
              <w:rPr>
                <w:rFonts w:ascii="Arial" w:eastAsia="Times New Roman" w:hAnsi="Arial" w:cs="Arial"/>
                <w:b/>
                <w:bCs/>
                <w:color w:val="000000"/>
                <w:sz w:val="18"/>
                <w:szCs w:val="18"/>
                <w:lang w:eastAsia="ru-RU"/>
              </w:rPr>
            </w:pPr>
            <w:r w:rsidRPr="00D830AF">
              <w:rPr>
                <w:rFonts w:ascii="Arial" w:eastAsia="Times New Roman" w:hAnsi="Arial" w:cs="Arial"/>
                <w:b/>
                <w:bCs/>
                <w:color w:val="000000"/>
                <w:sz w:val="18"/>
                <w:szCs w:val="18"/>
                <w:lang w:eastAsia="ru-RU"/>
              </w:rPr>
              <w:t>Квартира</w:t>
            </w:r>
          </w:p>
        </w:tc>
        <w:tc>
          <w:tcPr>
            <w:tcW w:w="608" w:type="pct"/>
            <w:noWrap/>
            <w:vAlign w:val="center"/>
          </w:tcPr>
          <w:p w14:paraId="7F32905F" w14:textId="5CD3205D" w:rsidR="00E120EA" w:rsidRPr="00D830AF" w:rsidRDefault="00E120EA" w:rsidP="00231FB8">
            <w:pPr>
              <w:spacing w:after="0" w:line="240" w:lineRule="auto"/>
              <w:contextualSpacing/>
              <w:jc w:val="center"/>
              <w:rPr>
                <w:rFonts w:ascii="Arial" w:eastAsia="Times New Roman" w:hAnsi="Arial" w:cs="Arial"/>
                <w:b/>
                <w:bCs/>
                <w:color w:val="000000"/>
                <w:sz w:val="18"/>
                <w:szCs w:val="18"/>
                <w:lang w:val="en-US" w:eastAsia="ru-RU"/>
              </w:rPr>
            </w:pPr>
          </w:p>
        </w:tc>
        <w:tc>
          <w:tcPr>
            <w:tcW w:w="338" w:type="pct"/>
            <w:noWrap/>
            <w:vAlign w:val="center"/>
          </w:tcPr>
          <w:p w14:paraId="51D97DA7" w14:textId="107595A4" w:rsidR="00E120EA" w:rsidRPr="00D830AF" w:rsidRDefault="00E120EA" w:rsidP="00231FB8">
            <w:pPr>
              <w:spacing w:after="0" w:line="240" w:lineRule="auto"/>
              <w:contextualSpacing/>
              <w:jc w:val="center"/>
              <w:rPr>
                <w:rFonts w:ascii="Arial" w:eastAsia="Times New Roman" w:hAnsi="Arial" w:cs="Arial"/>
                <w:b/>
                <w:bCs/>
                <w:color w:val="000000"/>
                <w:sz w:val="18"/>
                <w:szCs w:val="18"/>
                <w:lang w:val="en-US" w:eastAsia="ru-RU"/>
              </w:rPr>
            </w:pPr>
          </w:p>
        </w:tc>
        <w:tc>
          <w:tcPr>
            <w:tcW w:w="1014" w:type="pct"/>
            <w:noWrap/>
            <w:vAlign w:val="center"/>
          </w:tcPr>
          <w:p w14:paraId="1FB6544D" w14:textId="09FA788B" w:rsidR="00E12C5C" w:rsidRPr="00D830AF" w:rsidRDefault="00E12C5C" w:rsidP="00231FB8">
            <w:pPr>
              <w:spacing w:after="0" w:line="240" w:lineRule="auto"/>
              <w:contextualSpacing/>
              <w:jc w:val="center"/>
              <w:rPr>
                <w:rFonts w:ascii="Arial" w:eastAsia="Times New Roman" w:hAnsi="Arial" w:cs="Arial"/>
                <w:b/>
                <w:bCs/>
                <w:color w:val="000000"/>
                <w:sz w:val="18"/>
                <w:szCs w:val="18"/>
                <w:lang w:eastAsia="ru-RU"/>
              </w:rPr>
            </w:pPr>
          </w:p>
        </w:tc>
        <w:tc>
          <w:tcPr>
            <w:tcW w:w="876" w:type="pct"/>
            <w:noWrap/>
            <w:vAlign w:val="center"/>
          </w:tcPr>
          <w:p w14:paraId="30CCBF47" w14:textId="68EF164E" w:rsidR="00E120EA" w:rsidRPr="00D830AF" w:rsidRDefault="00E120EA" w:rsidP="00231FB8">
            <w:pPr>
              <w:spacing w:after="0" w:line="240" w:lineRule="auto"/>
              <w:contextualSpacing/>
              <w:jc w:val="center"/>
              <w:rPr>
                <w:rFonts w:ascii="Arial" w:eastAsia="Times New Roman" w:hAnsi="Arial" w:cs="Arial"/>
                <w:b/>
                <w:bCs/>
                <w:color w:val="000000"/>
                <w:sz w:val="18"/>
                <w:szCs w:val="18"/>
                <w:lang w:eastAsia="ru-RU"/>
              </w:rPr>
            </w:pPr>
          </w:p>
        </w:tc>
        <w:tc>
          <w:tcPr>
            <w:tcW w:w="813" w:type="pct"/>
            <w:noWrap/>
            <w:vAlign w:val="center"/>
          </w:tcPr>
          <w:p w14:paraId="39D2CE33" w14:textId="373795D0" w:rsidR="00E120EA" w:rsidRPr="00D830AF" w:rsidRDefault="00E120EA" w:rsidP="00231FB8">
            <w:pPr>
              <w:spacing w:after="0" w:line="240" w:lineRule="auto"/>
              <w:contextualSpacing/>
              <w:jc w:val="center"/>
              <w:rPr>
                <w:rFonts w:ascii="Arial" w:eastAsia="Times New Roman" w:hAnsi="Arial" w:cs="Arial"/>
                <w:b/>
                <w:bCs/>
                <w:color w:val="000000"/>
                <w:sz w:val="18"/>
                <w:szCs w:val="18"/>
                <w:lang w:eastAsia="ru-RU"/>
              </w:rPr>
            </w:pPr>
          </w:p>
        </w:tc>
        <w:tc>
          <w:tcPr>
            <w:tcW w:w="675" w:type="pct"/>
            <w:noWrap/>
            <w:vAlign w:val="center"/>
          </w:tcPr>
          <w:p w14:paraId="673D5856" w14:textId="77777777" w:rsidR="00E120EA" w:rsidRPr="00D830AF" w:rsidRDefault="00E120EA" w:rsidP="00231FB8">
            <w:pPr>
              <w:spacing w:after="0" w:line="240" w:lineRule="auto"/>
              <w:contextualSpacing/>
              <w:jc w:val="center"/>
              <w:rPr>
                <w:rFonts w:ascii="Arial" w:eastAsia="Times New Roman" w:hAnsi="Arial" w:cs="Arial"/>
                <w:b/>
                <w:bCs/>
                <w:color w:val="000000"/>
                <w:sz w:val="18"/>
                <w:szCs w:val="18"/>
                <w:lang w:eastAsia="ru-RU"/>
              </w:rPr>
            </w:pPr>
            <w:r w:rsidRPr="00D830AF">
              <w:rPr>
                <w:rFonts w:ascii="Arial" w:eastAsia="Times New Roman" w:hAnsi="Arial" w:cs="Arial"/>
                <w:b/>
                <w:bCs/>
                <w:color w:val="000000"/>
                <w:sz w:val="18"/>
                <w:szCs w:val="18"/>
                <w:lang w:eastAsia="ru-RU"/>
              </w:rPr>
              <w:t>Жилое помещение</w:t>
            </w:r>
          </w:p>
        </w:tc>
      </w:tr>
    </w:tbl>
    <w:p w14:paraId="48FB1CE2" w14:textId="77777777" w:rsidR="001A57E8" w:rsidRPr="00231FB8" w:rsidRDefault="001A57E8" w:rsidP="00231FB8">
      <w:pPr>
        <w:spacing w:after="0" w:line="240" w:lineRule="auto"/>
        <w:contextualSpacing/>
        <w:jc w:val="right"/>
        <w:rPr>
          <w:rFonts w:ascii="Arial" w:eastAsia="Times New Roman" w:hAnsi="Arial" w:cs="Arial"/>
          <w:b/>
          <w:sz w:val="20"/>
          <w:szCs w:val="20"/>
          <w:lang w:eastAsia="ru-RU"/>
        </w:rPr>
      </w:pPr>
    </w:p>
    <w:p w14:paraId="00649800" w14:textId="280BD389" w:rsidR="001A57E8" w:rsidRPr="00231FB8" w:rsidRDefault="001A57E8"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 xml:space="preserve">Количество комнат - </w:t>
      </w:r>
      <w:r w:rsidR="00E12C5C" w:rsidRPr="00231FB8">
        <w:rPr>
          <w:rFonts w:ascii="Arial" w:eastAsia="Times New Roman" w:hAnsi="Arial" w:cs="Arial"/>
          <w:sz w:val="20"/>
          <w:szCs w:val="20"/>
          <w:lang w:eastAsia="ru-RU"/>
        </w:rPr>
        <w:t>2</w:t>
      </w:r>
    </w:p>
    <w:p w14:paraId="59CD327E" w14:textId="14877C2B" w:rsidR="00231FB8" w:rsidRDefault="00231FB8" w:rsidP="00231FB8">
      <w:pPr>
        <w:spacing w:after="0" w:line="240" w:lineRule="auto"/>
        <w:contextualSpacing/>
        <w:jc w:val="both"/>
        <w:rPr>
          <w:rFonts w:ascii="Arial" w:eastAsia="Times New Roman" w:hAnsi="Arial" w:cs="Arial"/>
          <w:sz w:val="20"/>
          <w:szCs w:val="20"/>
          <w:lang w:eastAsia="ru-RU"/>
        </w:rPr>
      </w:pPr>
    </w:p>
    <w:tbl>
      <w:tblPr>
        <w:tblStyle w:val="af7"/>
        <w:tblW w:w="0" w:type="auto"/>
        <w:tblLook w:val="04A0" w:firstRow="1" w:lastRow="0" w:firstColumn="1" w:lastColumn="0" w:noHBand="0" w:noVBand="1"/>
      </w:tblPr>
      <w:tblGrid>
        <w:gridCol w:w="421"/>
        <w:gridCol w:w="2126"/>
        <w:gridCol w:w="709"/>
        <w:gridCol w:w="708"/>
      </w:tblGrid>
      <w:tr w:rsidR="00D830AF" w14:paraId="7254E0C9" w14:textId="4EFFB94A" w:rsidTr="00B00D6E">
        <w:trPr>
          <w:trHeight w:val="297"/>
        </w:trPr>
        <w:tc>
          <w:tcPr>
            <w:tcW w:w="3964" w:type="dxa"/>
            <w:gridSpan w:val="4"/>
          </w:tcPr>
          <w:p w14:paraId="4374342F" w14:textId="4AFB9EB6" w:rsidR="00D830AF" w:rsidRPr="00231FB8" w:rsidRDefault="00D830AF" w:rsidP="00B00D6E">
            <w:pPr>
              <w:contextualSpacing/>
              <w:rPr>
                <w:rFonts w:ascii="Arial" w:hAnsi="Arial" w:cs="Arial"/>
              </w:rPr>
            </w:pPr>
            <w:r w:rsidRPr="00231FB8">
              <w:rPr>
                <w:rFonts w:ascii="Arial" w:hAnsi="Arial" w:cs="Arial"/>
              </w:rPr>
              <w:t>Площадь комнат:</w:t>
            </w:r>
          </w:p>
        </w:tc>
      </w:tr>
      <w:tr w:rsidR="00D830AF" w14:paraId="1DE765C7" w14:textId="5C02C2EB" w:rsidTr="00B00D6E">
        <w:tc>
          <w:tcPr>
            <w:tcW w:w="421" w:type="dxa"/>
          </w:tcPr>
          <w:p w14:paraId="17C97737" w14:textId="6AEB0132" w:rsidR="00D830AF" w:rsidRPr="00231FB8" w:rsidRDefault="00D830AF" w:rsidP="00231FB8">
            <w:pPr>
              <w:contextualSpacing/>
              <w:jc w:val="both"/>
              <w:rPr>
                <w:rFonts w:ascii="Arial" w:hAnsi="Arial" w:cs="Arial"/>
              </w:rPr>
            </w:pPr>
            <w:r>
              <w:rPr>
                <w:rFonts w:ascii="Arial" w:hAnsi="Arial" w:cs="Arial"/>
              </w:rPr>
              <w:t>1</w:t>
            </w:r>
          </w:p>
        </w:tc>
        <w:tc>
          <w:tcPr>
            <w:tcW w:w="2126" w:type="dxa"/>
          </w:tcPr>
          <w:p w14:paraId="6453A23E" w14:textId="0B4FAB3C" w:rsidR="00D830AF" w:rsidRDefault="00D830AF" w:rsidP="00231FB8">
            <w:pPr>
              <w:contextualSpacing/>
              <w:jc w:val="both"/>
              <w:rPr>
                <w:rFonts w:ascii="Arial" w:hAnsi="Arial" w:cs="Arial"/>
              </w:rPr>
            </w:pPr>
            <w:r w:rsidRPr="00231FB8">
              <w:rPr>
                <w:rFonts w:ascii="Arial" w:hAnsi="Arial" w:cs="Arial"/>
              </w:rPr>
              <w:t>Спальня</w:t>
            </w:r>
          </w:p>
        </w:tc>
        <w:tc>
          <w:tcPr>
            <w:tcW w:w="709" w:type="dxa"/>
          </w:tcPr>
          <w:p w14:paraId="7783FF55" w14:textId="6A7B207B" w:rsidR="00D830AF" w:rsidRDefault="00D830AF" w:rsidP="00D830AF">
            <w:pPr>
              <w:contextualSpacing/>
              <w:jc w:val="right"/>
              <w:rPr>
                <w:rFonts w:ascii="Arial" w:hAnsi="Arial" w:cs="Arial"/>
              </w:rPr>
            </w:pPr>
          </w:p>
        </w:tc>
        <w:tc>
          <w:tcPr>
            <w:tcW w:w="708" w:type="dxa"/>
          </w:tcPr>
          <w:p w14:paraId="70FC9506" w14:textId="16FF0752" w:rsidR="00D830AF" w:rsidRPr="00D830AF" w:rsidRDefault="00D830AF" w:rsidP="00231FB8">
            <w:pPr>
              <w:contextualSpacing/>
              <w:jc w:val="both"/>
              <w:rPr>
                <w:rFonts w:ascii="Arial" w:hAnsi="Arial" w:cs="Arial"/>
                <w:bCs/>
              </w:rPr>
            </w:pPr>
            <w:r w:rsidRPr="00D830AF">
              <w:rPr>
                <w:rFonts w:ascii="Arial" w:hAnsi="Arial" w:cs="Arial"/>
                <w:bCs/>
                <w:color w:val="000000"/>
                <w:sz w:val="18"/>
                <w:szCs w:val="18"/>
              </w:rPr>
              <w:t>кв. м</w:t>
            </w:r>
          </w:p>
        </w:tc>
      </w:tr>
      <w:tr w:rsidR="00D830AF" w14:paraId="44FFBD50" w14:textId="24EDF759" w:rsidTr="00B00D6E">
        <w:tc>
          <w:tcPr>
            <w:tcW w:w="421" w:type="dxa"/>
          </w:tcPr>
          <w:p w14:paraId="44C2258D" w14:textId="5499B959" w:rsidR="00D830AF" w:rsidRPr="00231FB8" w:rsidRDefault="00D830AF" w:rsidP="00231FB8">
            <w:pPr>
              <w:contextualSpacing/>
              <w:jc w:val="both"/>
              <w:rPr>
                <w:rFonts w:ascii="Arial" w:hAnsi="Arial" w:cs="Arial"/>
              </w:rPr>
            </w:pPr>
            <w:r>
              <w:rPr>
                <w:rFonts w:ascii="Arial" w:hAnsi="Arial" w:cs="Arial"/>
              </w:rPr>
              <w:t>2</w:t>
            </w:r>
          </w:p>
        </w:tc>
        <w:tc>
          <w:tcPr>
            <w:tcW w:w="2126" w:type="dxa"/>
          </w:tcPr>
          <w:p w14:paraId="51384D8C" w14:textId="6A4E2D13" w:rsidR="00D830AF" w:rsidRDefault="00D830AF" w:rsidP="00231FB8">
            <w:pPr>
              <w:contextualSpacing/>
              <w:jc w:val="both"/>
              <w:rPr>
                <w:rFonts w:ascii="Arial" w:hAnsi="Arial" w:cs="Arial"/>
              </w:rPr>
            </w:pPr>
            <w:r w:rsidRPr="00231FB8">
              <w:rPr>
                <w:rFonts w:ascii="Arial" w:hAnsi="Arial" w:cs="Arial"/>
              </w:rPr>
              <w:t>Гостиная</w:t>
            </w:r>
          </w:p>
        </w:tc>
        <w:tc>
          <w:tcPr>
            <w:tcW w:w="709" w:type="dxa"/>
          </w:tcPr>
          <w:p w14:paraId="7803CDEC" w14:textId="7DFE1161" w:rsidR="00D830AF" w:rsidRDefault="00D830AF" w:rsidP="00D830AF">
            <w:pPr>
              <w:contextualSpacing/>
              <w:jc w:val="right"/>
              <w:rPr>
                <w:rFonts w:ascii="Arial" w:hAnsi="Arial" w:cs="Arial"/>
              </w:rPr>
            </w:pPr>
            <w:r w:rsidRPr="00231FB8">
              <w:rPr>
                <w:rFonts w:ascii="Arial" w:hAnsi="Arial" w:cs="Arial"/>
              </w:rPr>
              <w:t xml:space="preserve"> </w:t>
            </w:r>
          </w:p>
        </w:tc>
        <w:tc>
          <w:tcPr>
            <w:tcW w:w="708" w:type="dxa"/>
          </w:tcPr>
          <w:p w14:paraId="5836E806" w14:textId="37202F53" w:rsidR="00D830AF" w:rsidRPr="00231FB8" w:rsidRDefault="00D830AF" w:rsidP="00231FB8">
            <w:pPr>
              <w:contextualSpacing/>
              <w:jc w:val="both"/>
              <w:rPr>
                <w:rFonts w:ascii="Arial" w:hAnsi="Arial" w:cs="Arial"/>
              </w:rPr>
            </w:pPr>
            <w:r w:rsidRPr="00D830AF">
              <w:rPr>
                <w:rFonts w:ascii="Arial" w:hAnsi="Arial" w:cs="Arial"/>
                <w:bCs/>
                <w:color w:val="000000"/>
                <w:sz w:val="18"/>
                <w:szCs w:val="18"/>
              </w:rPr>
              <w:t>кв. м</w:t>
            </w:r>
          </w:p>
        </w:tc>
      </w:tr>
      <w:tr w:rsidR="00D830AF" w14:paraId="7D3B32D4" w14:textId="4D700E16" w:rsidTr="00B00D6E">
        <w:tc>
          <w:tcPr>
            <w:tcW w:w="421" w:type="dxa"/>
          </w:tcPr>
          <w:p w14:paraId="6C194E20" w14:textId="2868719C" w:rsidR="00D830AF" w:rsidRPr="00231FB8" w:rsidRDefault="00D830AF" w:rsidP="00231FB8">
            <w:pPr>
              <w:contextualSpacing/>
              <w:jc w:val="both"/>
              <w:rPr>
                <w:rFonts w:ascii="Arial" w:hAnsi="Arial" w:cs="Arial"/>
              </w:rPr>
            </w:pPr>
            <w:r>
              <w:rPr>
                <w:rFonts w:ascii="Arial" w:hAnsi="Arial" w:cs="Arial"/>
              </w:rPr>
              <w:t>3</w:t>
            </w:r>
          </w:p>
        </w:tc>
        <w:tc>
          <w:tcPr>
            <w:tcW w:w="2126" w:type="dxa"/>
          </w:tcPr>
          <w:p w14:paraId="220E732A" w14:textId="7F7448C5" w:rsidR="00D830AF" w:rsidRDefault="00D830AF" w:rsidP="00231FB8">
            <w:pPr>
              <w:contextualSpacing/>
              <w:jc w:val="both"/>
              <w:rPr>
                <w:rFonts w:ascii="Arial" w:hAnsi="Arial" w:cs="Arial"/>
              </w:rPr>
            </w:pPr>
            <w:r w:rsidRPr="00231FB8">
              <w:rPr>
                <w:rFonts w:ascii="Arial" w:hAnsi="Arial" w:cs="Arial"/>
              </w:rPr>
              <w:t>Кухня-ниша</w:t>
            </w:r>
          </w:p>
        </w:tc>
        <w:tc>
          <w:tcPr>
            <w:tcW w:w="709" w:type="dxa"/>
          </w:tcPr>
          <w:p w14:paraId="1F64E894" w14:textId="16EDB399" w:rsidR="00D830AF" w:rsidRDefault="00D830AF" w:rsidP="00D830AF">
            <w:pPr>
              <w:contextualSpacing/>
              <w:jc w:val="right"/>
              <w:rPr>
                <w:rFonts w:ascii="Arial" w:hAnsi="Arial" w:cs="Arial"/>
              </w:rPr>
            </w:pPr>
          </w:p>
        </w:tc>
        <w:tc>
          <w:tcPr>
            <w:tcW w:w="708" w:type="dxa"/>
          </w:tcPr>
          <w:p w14:paraId="5ED94F03" w14:textId="4DAF4AC9" w:rsidR="00D830AF" w:rsidRPr="00231FB8" w:rsidRDefault="00D830AF" w:rsidP="00231FB8">
            <w:pPr>
              <w:contextualSpacing/>
              <w:jc w:val="both"/>
              <w:rPr>
                <w:rFonts w:ascii="Arial" w:hAnsi="Arial" w:cs="Arial"/>
              </w:rPr>
            </w:pPr>
            <w:r w:rsidRPr="00D830AF">
              <w:rPr>
                <w:rFonts w:ascii="Arial" w:hAnsi="Arial" w:cs="Arial"/>
                <w:bCs/>
                <w:color w:val="000000"/>
                <w:sz w:val="18"/>
                <w:szCs w:val="18"/>
              </w:rPr>
              <w:t>кв. м</w:t>
            </w:r>
          </w:p>
        </w:tc>
      </w:tr>
      <w:tr w:rsidR="00D830AF" w14:paraId="0CD55383" w14:textId="51B90AF1" w:rsidTr="00B00D6E">
        <w:tc>
          <w:tcPr>
            <w:tcW w:w="421" w:type="dxa"/>
          </w:tcPr>
          <w:p w14:paraId="50264E38" w14:textId="49DB4530" w:rsidR="00D830AF" w:rsidRPr="00231FB8" w:rsidRDefault="00D830AF" w:rsidP="00231FB8">
            <w:pPr>
              <w:contextualSpacing/>
              <w:jc w:val="both"/>
              <w:rPr>
                <w:rFonts w:ascii="Arial" w:hAnsi="Arial" w:cs="Arial"/>
              </w:rPr>
            </w:pPr>
            <w:r>
              <w:rPr>
                <w:rFonts w:ascii="Arial" w:hAnsi="Arial" w:cs="Arial"/>
              </w:rPr>
              <w:t>4</w:t>
            </w:r>
          </w:p>
        </w:tc>
        <w:tc>
          <w:tcPr>
            <w:tcW w:w="2126" w:type="dxa"/>
          </w:tcPr>
          <w:p w14:paraId="6319F0A4" w14:textId="52A2444E" w:rsidR="00D830AF" w:rsidRDefault="00D830AF" w:rsidP="00231FB8">
            <w:pPr>
              <w:contextualSpacing/>
              <w:jc w:val="both"/>
              <w:rPr>
                <w:rFonts w:ascii="Arial" w:hAnsi="Arial" w:cs="Arial"/>
              </w:rPr>
            </w:pPr>
            <w:r w:rsidRPr="00231FB8">
              <w:rPr>
                <w:rFonts w:ascii="Arial" w:hAnsi="Arial" w:cs="Arial"/>
              </w:rPr>
              <w:t>Коридор</w:t>
            </w:r>
          </w:p>
        </w:tc>
        <w:tc>
          <w:tcPr>
            <w:tcW w:w="709" w:type="dxa"/>
          </w:tcPr>
          <w:p w14:paraId="7531A6B5" w14:textId="380FA3B6" w:rsidR="00D830AF" w:rsidRDefault="00D830AF" w:rsidP="00D830AF">
            <w:pPr>
              <w:contextualSpacing/>
              <w:jc w:val="right"/>
              <w:rPr>
                <w:rFonts w:ascii="Arial" w:hAnsi="Arial" w:cs="Arial"/>
              </w:rPr>
            </w:pPr>
          </w:p>
        </w:tc>
        <w:tc>
          <w:tcPr>
            <w:tcW w:w="708" w:type="dxa"/>
          </w:tcPr>
          <w:p w14:paraId="42E5AC1F" w14:textId="78899F57" w:rsidR="00D830AF" w:rsidRPr="00231FB8" w:rsidRDefault="00D830AF" w:rsidP="00231FB8">
            <w:pPr>
              <w:contextualSpacing/>
              <w:jc w:val="both"/>
              <w:rPr>
                <w:rFonts w:ascii="Arial" w:hAnsi="Arial" w:cs="Arial"/>
              </w:rPr>
            </w:pPr>
            <w:r w:rsidRPr="00D830AF">
              <w:rPr>
                <w:rFonts w:ascii="Arial" w:hAnsi="Arial" w:cs="Arial"/>
                <w:bCs/>
                <w:color w:val="000000"/>
                <w:sz w:val="18"/>
                <w:szCs w:val="18"/>
              </w:rPr>
              <w:t>кв. м</w:t>
            </w:r>
          </w:p>
        </w:tc>
      </w:tr>
      <w:tr w:rsidR="00D830AF" w14:paraId="418105BD" w14:textId="000902AC" w:rsidTr="00B00D6E">
        <w:tc>
          <w:tcPr>
            <w:tcW w:w="421" w:type="dxa"/>
          </w:tcPr>
          <w:p w14:paraId="7F1352FA" w14:textId="7BFA2244" w:rsidR="00D830AF" w:rsidRDefault="00D830AF" w:rsidP="00231FB8">
            <w:pPr>
              <w:contextualSpacing/>
              <w:jc w:val="both"/>
              <w:rPr>
                <w:rFonts w:ascii="Arial" w:hAnsi="Arial" w:cs="Arial"/>
              </w:rPr>
            </w:pPr>
            <w:r>
              <w:rPr>
                <w:rFonts w:ascii="Arial" w:hAnsi="Arial" w:cs="Arial"/>
              </w:rPr>
              <w:t>5</w:t>
            </w:r>
          </w:p>
        </w:tc>
        <w:tc>
          <w:tcPr>
            <w:tcW w:w="2126" w:type="dxa"/>
          </w:tcPr>
          <w:p w14:paraId="6EF16F7A" w14:textId="7310BFBD" w:rsidR="00D830AF" w:rsidRDefault="00D830AF" w:rsidP="00231FB8">
            <w:pPr>
              <w:contextualSpacing/>
              <w:jc w:val="both"/>
              <w:rPr>
                <w:rFonts w:ascii="Arial" w:hAnsi="Arial" w:cs="Arial"/>
              </w:rPr>
            </w:pPr>
            <w:r w:rsidRPr="00231FB8">
              <w:rPr>
                <w:rFonts w:ascii="Arial" w:hAnsi="Arial" w:cs="Arial"/>
              </w:rPr>
              <w:t>Гардеробная</w:t>
            </w:r>
          </w:p>
        </w:tc>
        <w:tc>
          <w:tcPr>
            <w:tcW w:w="709" w:type="dxa"/>
          </w:tcPr>
          <w:p w14:paraId="3F4E7F93" w14:textId="1B6F95FF" w:rsidR="00D830AF" w:rsidRDefault="00D830AF" w:rsidP="00D830AF">
            <w:pPr>
              <w:contextualSpacing/>
              <w:jc w:val="right"/>
              <w:rPr>
                <w:rFonts w:ascii="Arial" w:hAnsi="Arial" w:cs="Arial"/>
              </w:rPr>
            </w:pPr>
          </w:p>
        </w:tc>
        <w:tc>
          <w:tcPr>
            <w:tcW w:w="708" w:type="dxa"/>
          </w:tcPr>
          <w:p w14:paraId="74B8390D" w14:textId="31004C05" w:rsidR="00D830AF" w:rsidRPr="00231FB8" w:rsidRDefault="00D830AF" w:rsidP="00231FB8">
            <w:pPr>
              <w:contextualSpacing/>
              <w:jc w:val="both"/>
              <w:rPr>
                <w:rFonts w:ascii="Arial" w:hAnsi="Arial" w:cs="Arial"/>
              </w:rPr>
            </w:pPr>
            <w:r w:rsidRPr="00D830AF">
              <w:rPr>
                <w:rFonts w:ascii="Arial" w:hAnsi="Arial" w:cs="Arial"/>
                <w:bCs/>
                <w:color w:val="000000"/>
                <w:sz w:val="18"/>
                <w:szCs w:val="18"/>
              </w:rPr>
              <w:t>кв. м</w:t>
            </w:r>
          </w:p>
        </w:tc>
      </w:tr>
      <w:tr w:rsidR="00D830AF" w14:paraId="121304DF" w14:textId="5A71AD3F" w:rsidTr="00B00D6E">
        <w:tc>
          <w:tcPr>
            <w:tcW w:w="421" w:type="dxa"/>
          </w:tcPr>
          <w:p w14:paraId="3288ABEE" w14:textId="4601971E" w:rsidR="00D830AF" w:rsidRDefault="00D830AF" w:rsidP="00231FB8">
            <w:pPr>
              <w:contextualSpacing/>
              <w:jc w:val="both"/>
              <w:rPr>
                <w:rFonts w:ascii="Arial" w:hAnsi="Arial" w:cs="Arial"/>
              </w:rPr>
            </w:pPr>
            <w:r>
              <w:rPr>
                <w:rFonts w:ascii="Arial" w:hAnsi="Arial" w:cs="Arial"/>
              </w:rPr>
              <w:t>6</w:t>
            </w:r>
          </w:p>
        </w:tc>
        <w:tc>
          <w:tcPr>
            <w:tcW w:w="2126" w:type="dxa"/>
          </w:tcPr>
          <w:p w14:paraId="0DC60D9D" w14:textId="79572C5F" w:rsidR="00D830AF" w:rsidRDefault="00D830AF" w:rsidP="00231FB8">
            <w:pPr>
              <w:contextualSpacing/>
              <w:jc w:val="both"/>
              <w:rPr>
                <w:rFonts w:ascii="Arial" w:hAnsi="Arial" w:cs="Arial"/>
              </w:rPr>
            </w:pPr>
            <w:r>
              <w:rPr>
                <w:rFonts w:ascii="Arial" w:hAnsi="Arial" w:cs="Arial"/>
              </w:rPr>
              <w:t>С</w:t>
            </w:r>
            <w:r w:rsidRPr="00231FB8">
              <w:rPr>
                <w:rFonts w:ascii="Arial" w:hAnsi="Arial" w:cs="Arial"/>
              </w:rPr>
              <w:t xml:space="preserve">/У </w:t>
            </w:r>
          </w:p>
        </w:tc>
        <w:tc>
          <w:tcPr>
            <w:tcW w:w="709" w:type="dxa"/>
          </w:tcPr>
          <w:p w14:paraId="0204ED5F" w14:textId="22DA1022" w:rsidR="00D830AF" w:rsidRDefault="00D830AF" w:rsidP="00D830AF">
            <w:pPr>
              <w:contextualSpacing/>
              <w:jc w:val="right"/>
              <w:rPr>
                <w:rFonts w:ascii="Arial" w:hAnsi="Arial" w:cs="Arial"/>
              </w:rPr>
            </w:pPr>
          </w:p>
        </w:tc>
        <w:tc>
          <w:tcPr>
            <w:tcW w:w="708" w:type="dxa"/>
          </w:tcPr>
          <w:p w14:paraId="56102560" w14:textId="55168E64" w:rsidR="00D830AF" w:rsidRPr="00231FB8" w:rsidRDefault="00D830AF" w:rsidP="00231FB8">
            <w:pPr>
              <w:contextualSpacing/>
              <w:jc w:val="both"/>
              <w:rPr>
                <w:rFonts w:ascii="Arial" w:hAnsi="Arial" w:cs="Arial"/>
              </w:rPr>
            </w:pPr>
            <w:r w:rsidRPr="00D830AF">
              <w:rPr>
                <w:rFonts w:ascii="Arial" w:hAnsi="Arial" w:cs="Arial"/>
                <w:bCs/>
                <w:color w:val="000000"/>
                <w:sz w:val="18"/>
                <w:szCs w:val="18"/>
              </w:rPr>
              <w:t>кв. м</w:t>
            </w:r>
          </w:p>
        </w:tc>
      </w:tr>
      <w:tr w:rsidR="00D830AF" w14:paraId="22264DC3" w14:textId="4476A566" w:rsidTr="00B00D6E">
        <w:tc>
          <w:tcPr>
            <w:tcW w:w="421" w:type="dxa"/>
          </w:tcPr>
          <w:p w14:paraId="556DCEB5" w14:textId="460F4306" w:rsidR="00D830AF" w:rsidRDefault="00D830AF" w:rsidP="00231FB8">
            <w:pPr>
              <w:contextualSpacing/>
              <w:jc w:val="both"/>
              <w:rPr>
                <w:rFonts w:ascii="Arial" w:hAnsi="Arial" w:cs="Arial"/>
              </w:rPr>
            </w:pPr>
            <w:r>
              <w:rPr>
                <w:rFonts w:ascii="Arial" w:hAnsi="Arial" w:cs="Arial"/>
              </w:rPr>
              <w:t>7</w:t>
            </w:r>
          </w:p>
        </w:tc>
        <w:tc>
          <w:tcPr>
            <w:tcW w:w="2126" w:type="dxa"/>
          </w:tcPr>
          <w:p w14:paraId="7EAE8AB2" w14:textId="2FEFE4E0" w:rsidR="00D830AF" w:rsidRDefault="00D830AF" w:rsidP="00231FB8">
            <w:pPr>
              <w:contextualSpacing/>
              <w:jc w:val="both"/>
              <w:rPr>
                <w:rFonts w:ascii="Arial" w:hAnsi="Arial" w:cs="Arial"/>
              </w:rPr>
            </w:pPr>
            <w:r w:rsidRPr="00231FB8">
              <w:rPr>
                <w:rFonts w:ascii="Arial" w:hAnsi="Arial" w:cs="Arial"/>
              </w:rPr>
              <w:t>С/У</w:t>
            </w:r>
          </w:p>
        </w:tc>
        <w:tc>
          <w:tcPr>
            <w:tcW w:w="709" w:type="dxa"/>
          </w:tcPr>
          <w:p w14:paraId="090BBB8A" w14:textId="654C6651" w:rsidR="00D830AF" w:rsidRDefault="00D830AF" w:rsidP="00D830AF">
            <w:pPr>
              <w:contextualSpacing/>
              <w:jc w:val="right"/>
              <w:rPr>
                <w:rFonts w:ascii="Arial" w:hAnsi="Arial" w:cs="Arial"/>
              </w:rPr>
            </w:pPr>
          </w:p>
        </w:tc>
        <w:tc>
          <w:tcPr>
            <w:tcW w:w="708" w:type="dxa"/>
          </w:tcPr>
          <w:p w14:paraId="16B40583" w14:textId="7C2C4E8D" w:rsidR="00D830AF" w:rsidRDefault="00D830AF" w:rsidP="00231FB8">
            <w:pPr>
              <w:contextualSpacing/>
              <w:jc w:val="both"/>
              <w:rPr>
                <w:rFonts w:ascii="Arial" w:hAnsi="Arial" w:cs="Arial"/>
              </w:rPr>
            </w:pPr>
            <w:r w:rsidRPr="00D830AF">
              <w:rPr>
                <w:rFonts w:ascii="Arial" w:hAnsi="Arial" w:cs="Arial"/>
                <w:bCs/>
                <w:color w:val="000000"/>
                <w:sz w:val="18"/>
                <w:szCs w:val="18"/>
              </w:rPr>
              <w:t>кв. м</w:t>
            </w:r>
          </w:p>
        </w:tc>
      </w:tr>
      <w:tr w:rsidR="00D830AF" w14:paraId="016E2E4F" w14:textId="77777777" w:rsidTr="00B00D6E">
        <w:tc>
          <w:tcPr>
            <w:tcW w:w="421" w:type="dxa"/>
          </w:tcPr>
          <w:p w14:paraId="3FA3981B" w14:textId="528B10F3" w:rsidR="00D830AF" w:rsidRDefault="00D830AF" w:rsidP="00231FB8">
            <w:pPr>
              <w:contextualSpacing/>
              <w:jc w:val="both"/>
              <w:rPr>
                <w:rFonts w:ascii="Arial" w:hAnsi="Arial" w:cs="Arial"/>
              </w:rPr>
            </w:pPr>
            <w:r>
              <w:rPr>
                <w:rFonts w:ascii="Arial" w:hAnsi="Arial" w:cs="Arial"/>
              </w:rPr>
              <w:t>8</w:t>
            </w:r>
          </w:p>
        </w:tc>
        <w:tc>
          <w:tcPr>
            <w:tcW w:w="2126" w:type="dxa"/>
          </w:tcPr>
          <w:p w14:paraId="45CC50CD" w14:textId="0EC51ED3" w:rsidR="00D830AF" w:rsidRDefault="00D830AF" w:rsidP="00231FB8">
            <w:pPr>
              <w:contextualSpacing/>
              <w:jc w:val="both"/>
              <w:rPr>
                <w:rFonts w:ascii="Arial" w:hAnsi="Arial" w:cs="Arial"/>
              </w:rPr>
            </w:pPr>
            <w:r>
              <w:rPr>
                <w:rFonts w:ascii="Arial" w:hAnsi="Arial" w:cs="Arial"/>
              </w:rPr>
              <w:t xml:space="preserve">Лоджия </w:t>
            </w:r>
            <w:proofErr w:type="gramStart"/>
            <w:r w:rsidRPr="00231FB8">
              <w:rPr>
                <w:rFonts w:ascii="Arial" w:hAnsi="Arial" w:cs="Arial"/>
              </w:rPr>
              <w:t>с</w:t>
            </w:r>
            <w:r>
              <w:rPr>
                <w:rFonts w:ascii="Arial" w:hAnsi="Arial" w:cs="Arial"/>
              </w:rPr>
              <w:t xml:space="preserve"> </w:t>
            </w:r>
            <w:r w:rsidRPr="00231FB8">
              <w:rPr>
                <w:rFonts w:ascii="Arial" w:hAnsi="Arial" w:cs="Arial"/>
              </w:rPr>
              <w:t xml:space="preserve"> </w:t>
            </w:r>
            <w:proofErr w:type="spellStart"/>
            <w:r w:rsidRPr="00231FB8">
              <w:rPr>
                <w:rFonts w:ascii="Arial" w:hAnsi="Arial" w:cs="Arial"/>
              </w:rPr>
              <w:t>коэф</w:t>
            </w:r>
            <w:proofErr w:type="spellEnd"/>
            <w:proofErr w:type="gramEnd"/>
            <w:r>
              <w:rPr>
                <w:rFonts w:ascii="Arial" w:hAnsi="Arial" w:cs="Arial"/>
              </w:rPr>
              <w:t>. 0,5</w:t>
            </w:r>
          </w:p>
        </w:tc>
        <w:tc>
          <w:tcPr>
            <w:tcW w:w="709" w:type="dxa"/>
          </w:tcPr>
          <w:p w14:paraId="4A4496EC" w14:textId="3EFE18C1" w:rsidR="00D830AF" w:rsidRDefault="00D830AF" w:rsidP="00D830AF">
            <w:pPr>
              <w:contextualSpacing/>
              <w:jc w:val="right"/>
              <w:rPr>
                <w:rFonts w:ascii="Arial" w:hAnsi="Arial" w:cs="Arial"/>
              </w:rPr>
            </w:pPr>
          </w:p>
        </w:tc>
        <w:tc>
          <w:tcPr>
            <w:tcW w:w="708" w:type="dxa"/>
          </w:tcPr>
          <w:p w14:paraId="445EBC64" w14:textId="051A8D1C" w:rsidR="00D830AF" w:rsidRPr="00D830AF" w:rsidRDefault="00D830AF" w:rsidP="00231FB8">
            <w:pPr>
              <w:contextualSpacing/>
              <w:jc w:val="both"/>
              <w:rPr>
                <w:rFonts w:ascii="Arial" w:hAnsi="Arial" w:cs="Arial"/>
                <w:bCs/>
                <w:color w:val="000000"/>
                <w:sz w:val="18"/>
                <w:szCs w:val="18"/>
              </w:rPr>
            </w:pPr>
            <w:r w:rsidRPr="00D830AF">
              <w:rPr>
                <w:rFonts w:ascii="Arial" w:hAnsi="Arial" w:cs="Arial"/>
                <w:bCs/>
                <w:color w:val="000000"/>
                <w:sz w:val="18"/>
                <w:szCs w:val="18"/>
              </w:rPr>
              <w:t>кв. м</w:t>
            </w:r>
          </w:p>
        </w:tc>
      </w:tr>
    </w:tbl>
    <w:p w14:paraId="7CAF6475" w14:textId="77777777" w:rsidR="00231FB8" w:rsidRPr="00231FB8" w:rsidRDefault="00231FB8" w:rsidP="00231FB8">
      <w:pPr>
        <w:spacing w:after="0" w:line="240" w:lineRule="auto"/>
        <w:contextualSpacing/>
        <w:jc w:val="both"/>
        <w:rPr>
          <w:rFonts w:ascii="Arial" w:eastAsia="Times New Roman" w:hAnsi="Arial" w:cs="Arial"/>
          <w:sz w:val="20"/>
          <w:szCs w:val="20"/>
          <w:lang w:eastAsia="ru-RU"/>
        </w:rPr>
      </w:pPr>
    </w:p>
    <w:p w14:paraId="623EBF79" w14:textId="77777777" w:rsidR="001A57E8" w:rsidRPr="00231FB8" w:rsidRDefault="001A57E8" w:rsidP="00231FB8">
      <w:pPr>
        <w:spacing w:line="240" w:lineRule="auto"/>
        <w:contextualSpacing/>
        <w:jc w:val="center"/>
        <w:rPr>
          <w:rFonts w:ascii="Arial" w:hAnsi="Arial" w:cs="Arial"/>
          <w:b/>
          <w:sz w:val="20"/>
          <w:lang w:eastAsia="ru-RU"/>
        </w:rPr>
      </w:pPr>
    </w:p>
    <w:p w14:paraId="4A5EF556" w14:textId="77777777" w:rsidR="00B44AF9" w:rsidRPr="00231FB8" w:rsidRDefault="00B44AF9"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 xml:space="preserve">В настоящем Приложении указан </w:t>
      </w:r>
      <w:r w:rsidRPr="00231FB8">
        <w:rPr>
          <w:rFonts w:ascii="Arial" w:eastAsia="Times New Roman" w:hAnsi="Arial" w:cs="Arial"/>
          <w:b/>
          <w:sz w:val="20"/>
          <w:szCs w:val="20"/>
          <w:lang w:eastAsia="ru-RU"/>
        </w:rPr>
        <w:t>«Условный номер»</w:t>
      </w:r>
      <w:r w:rsidRPr="00231FB8">
        <w:rPr>
          <w:rFonts w:ascii="Arial" w:eastAsia="Times New Roman" w:hAnsi="Arial" w:cs="Arial"/>
          <w:sz w:val="20"/>
          <w:szCs w:val="20"/>
          <w:lang w:eastAsia="ru-RU"/>
        </w:rPr>
        <w:t xml:space="preserve"> – понятие, не предусмотренное в проектной документации; такой номер присваивается и используется Застройщиком для собственного учета и может быть изменен после технических / кадастровых обмеров на основании полученных поэтажных планов и экспликаций.</w:t>
      </w:r>
    </w:p>
    <w:p w14:paraId="1C447859" w14:textId="4DE8B432" w:rsidR="001A57E8" w:rsidRDefault="001A57E8" w:rsidP="00231FB8">
      <w:pPr>
        <w:spacing w:line="240" w:lineRule="auto"/>
        <w:contextualSpacing/>
        <w:rPr>
          <w:rFonts w:ascii="Arial" w:hAnsi="Arial" w:cs="Arial"/>
          <w:b/>
          <w:sz w:val="20"/>
          <w:lang w:eastAsia="ru-RU"/>
        </w:rPr>
      </w:pPr>
    </w:p>
    <w:p w14:paraId="7355BB8D" w14:textId="3B0904D0" w:rsidR="00D830AF" w:rsidRDefault="00D830AF" w:rsidP="00231FB8">
      <w:pPr>
        <w:spacing w:line="240" w:lineRule="auto"/>
        <w:contextualSpacing/>
        <w:rPr>
          <w:rFonts w:ascii="Arial" w:hAnsi="Arial" w:cs="Arial"/>
          <w:b/>
          <w:sz w:val="20"/>
          <w:lang w:eastAsia="ru-RU"/>
        </w:rPr>
      </w:pPr>
    </w:p>
    <w:p w14:paraId="640A6B50" w14:textId="7EC3CE66" w:rsidR="00D830AF" w:rsidRDefault="00D830AF" w:rsidP="00231FB8">
      <w:pPr>
        <w:spacing w:line="240" w:lineRule="auto"/>
        <w:contextualSpacing/>
        <w:rPr>
          <w:rFonts w:ascii="Arial" w:hAnsi="Arial" w:cs="Arial"/>
          <w:b/>
          <w:sz w:val="20"/>
          <w:lang w:eastAsia="ru-RU"/>
        </w:rPr>
      </w:pPr>
    </w:p>
    <w:p w14:paraId="38D2264D" w14:textId="71142C90" w:rsidR="00D830AF" w:rsidRDefault="00D830AF" w:rsidP="00231FB8">
      <w:pPr>
        <w:spacing w:line="240" w:lineRule="auto"/>
        <w:contextualSpacing/>
        <w:rPr>
          <w:rFonts w:ascii="Arial" w:hAnsi="Arial" w:cs="Arial"/>
          <w:b/>
          <w:sz w:val="20"/>
          <w:lang w:eastAsia="ru-RU"/>
        </w:rPr>
      </w:pPr>
    </w:p>
    <w:p w14:paraId="2DFE934A" w14:textId="1A6544D8" w:rsidR="00D830AF" w:rsidRDefault="00D830AF" w:rsidP="00231FB8">
      <w:pPr>
        <w:spacing w:line="240" w:lineRule="auto"/>
        <w:contextualSpacing/>
        <w:rPr>
          <w:rFonts w:ascii="Arial" w:hAnsi="Arial" w:cs="Arial"/>
          <w:b/>
          <w:sz w:val="20"/>
          <w:lang w:eastAsia="ru-RU"/>
        </w:rPr>
      </w:pPr>
    </w:p>
    <w:p w14:paraId="3A0EC678" w14:textId="63E0C5AE" w:rsidR="00D830AF" w:rsidRDefault="00D830AF" w:rsidP="00231FB8">
      <w:pPr>
        <w:spacing w:line="240" w:lineRule="auto"/>
        <w:contextualSpacing/>
        <w:rPr>
          <w:rFonts w:ascii="Arial" w:hAnsi="Arial" w:cs="Arial"/>
          <w:b/>
          <w:sz w:val="20"/>
          <w:lang w:eastAsia="ru-RU"/>
        </w:rPr>
      </w:pPr>
    </w:p>
    <w:p w14:paraId="410C871E" w14:textId="18A85AC0" w:rsidR="00D830AF" w:rsidRDefault="00D830AF" w:rsidP="00231FB8">
      <w:pPr>
        <w:spacing w:line="240" w:lineRule="auto"/>
        <w:contextualSpacing/>
        <w:rPr>
          <w:rFonts w:ascii="Arial" w:hAnsi="Arial" w:cs="Arial"/>
          <w:b/>
          <w:sz w:val="20"/>
          <w:lang w:eastAsia="ru-RU"/>
        </w:rPr>
      </w:pPr>
    </w:p>
    <w:p w14:paraId="0DAE2ADB" w14:textId="77777777" w:rsidR="00D830AF" w:rsidRPr="00231FB8" w:rsidRDefault="00D830AF" w:rsidP="00231FB8">
      <w:pPr>
        <w:spacing w:line="240" w:lineRule="auto"/>
        <w:contextualSpacing/>
        <w:rPr>
          <w:rFonts w:ascii="Arial" w:hAnsi="Arial" w:cs="Arial"/>
          <w:b/>
          <w:sz w:val="20"/>
          <w:lang w:eastAsia="ru-RU"/>
        </w:rPr>
      </w:pPr>
    </w:p>
    <w:p w14:paraId="09C9BDAF" w14:textId="77777777" w:rsidR="001A57E8" w:rsidRPr="00231FB8" w:rsidRDefault="001A57E8" w:rsidP="00231FB8">
      <w:pPr>
        <w:spacing w:line="240" w:lineRule="auto"/>
        <w:contextualSpacing/>
        <w:jc w:val="center"/>
        <w:rPr>
          <w:rFonts w:ascii="Arial" w:hAnsi="Arial" w:cs="Arial"/>
          <w:b/>
          <w:bCs/>
          <w:sz w:val="20"/>
          <w:lang w:eastAsia="ru-RU"/>
        </w:rPr>
      </w:pPr>
      <w:r w:rsidRPr="00231FB8">
        <w:rPr>
          <w:rFonts w:ascii="Arial" w:hAnsi="Arial" w:cs="Arial"/>
          <w:b/>
          <w:bCs/>
          <w:sz w:val="20"/>
          <w:lang w:eastAsia="ru-RU"/>
        </w:rPr>
        <w:lastRenderedPageBreak/>
        <w:t>План Объекта Долевого Строительства:</w:t>
      </w:r>
    </w:p>
    <w:p w14:paraId="1B7EA3C4" w14:textId="1EDB0D96" w:rsidR="001A57E8" w:rsidRDefault="00B4052E" w:rsidP="00231FB8">
      <w:pPr>
        <w:spacing w:line="240" w:lineRule="auto"/>
        <w:contextualSpacing/>
        <w:jc w:val="center"/>
        <w:rPr>
          <w:rFonts w:ascii="Arial" w:hAnsi="Arial" w:cs="Arial"/>
          <w:b/>
          <w:bCs/>
          <w:sz w:val="20"/>
          <w:lang w:eastAsia="ru-RU"/>
        </w:rPr>
      </w:pPr>
      <w:r w:rsidRPr="00231FB8">
        <w:rPr>
          <w:rFonts w:ascii="Arial" w:hAnsi="Arial" w:cs="Arial"/>
          <w:b/>
          <w:bCs/>
          <w:sz w:val="20"/>
          <w:lang w:eastAsia="ru-RU"/>
        </w:rPr>
        <w:t xml:space="preserve"> </w:t>
      </w:r>
      <w:r w:rsidR="001A57E8" w:rsidRPr="00231FB8">
        <w:rPr>
          <w:rFonts w:ascii="Arial" w:hAnsi="Arial" w:cs="Arial"/>
          <w:b/>
          <w:bCs/>
          <w:sz w:val="20"/>
          <w:lang w:eastAsia="ru-RU"/>
        </w:rPr>
        <w:t>этаж</w:t>
      </w:r>
    </w:p>
    <w:p w14:paraId="7908DC76" w14:textId="77777777" w:rsidR="00D830AF" w:rsidRPr="00231FB8" w:rsidRDefault="00D830AF" w:rsidP="00231FB8">
      <w:pPr>
        <w:spacing w:line="240" w:lineRule="auto"/>
        <w:contextualSpacing/>
        <w:jc w:val="center"/>
        <w:rPr>
          <w:rFonts w:ascii="Arial" w:hAnsi="Arial" w:cs="Arial"/>
          <w:b/>
          <w:bCs/>
          <w:sz w:val="20"/>
          <w:lang w:eastAsia="ru-RU"/>
        </w:rPr>
      </w:pPr>
    </w:p>
    <w:p w14:paraId="27C23CA0" w14:textId="3746AC25" w:rsidR="00E4196B" w:rsidRPr="00231FB8" w:rsidRDefault="00E4196B" w:rsidP="00231FB8">
      <w:pPr>
        <w:spacing w:line="240" w:lineRule="auto"/>
        <w:contextualSpacing/>
        <w:jc w:val="center"/>
        <w:rPr>
          <w:rFonts w:ascii="Arial" w:hAnsi="Arial" w:cs="Arial"/>
          <w:b/>
          <w:bCs/>
          <w:sz w:val="20"/>
          <w:lang w:eastAsia="ru-RU"/>
        </w:rPr>
      </w:pPr>
    </w:p>
    <w:p w14:paraId="645D4ABA" w14:textId="77777777" w:rsidR="001A57E8" w:rsidRPr="00231FB8" w:rsidRDefault="001A57E8" w:rsidP="00231FB8">
      <w:pPr>
        <w:spacing w:line="240" w:lineRule="auto"/>
        <w:contextualSpacing/>
        <w:jc w:val="center"/>
        <w:rPr>
          <w:rFonts w:ascii="Arial" w:hAnsi="Arial" w:cs="Arial"/>
          <w:b/>
          <w:bCs/>
          <w:noProof/>
          <w:sz w:val="20"/>
          <w:lang w:eastAsia="ru-RU"/>
        </w:rPr>
      </w:pPr>
    </w:p>
    <w:p w14:paraId="6A08A812" w14:textId="77777777" w:rsidR="001A57E8" w:rsidRPr="00231FB8" w:rsidRDefault="001A57E8" w:rsidP="00231FB8">
      <w:pPr>
        <w:spacing w:line="240" w:lineRule="auto"/>
        <w:contextualSpacing/>
        <w:rPr>
          <w:rFonts w:ascii="Arial" w:hAnsi="Arial" w:cs="Arial"/>
          <w:b/>
          <w:bCs/>
          <w:noProof/>
          <w:sz w:val="20"/>
          <w:lang w:eastAsia="ru-RU"/>
        </w:rPr>
      </w:pPr>
    </w:p>
    <w:p w14:paraId="6924A6F5" w14:textId="77777777" w:rsidR="001A57E8" w:rsidRPr="00231FB8" w:rsidRDefault="001A57E8" w:rsidP="00231FB8">
      <w:pPr>
        <w:spacing w:line="240" w:lineRule="auto"/>
        <w:contextualSpacing/>
        <w:rPr>
          <w:rFonts w:ascii="Arial" w:hAnsi="Arial" w:cs="Arial"/>
          <w:bCs/>
          <w:sz w:val="20"/>
          <w:lang w:eastAsia="ru-RU"/>
        </w:rPr>
      </w:pPr>
      <w:r w:rsidRPr="00231FB8">
        <w:rPr>
          <w:rFonts w:ascii="Arial" w:hAnsi="Arial" w:cs="Arial"/>
          <w:bCs/>
          <w:sz w:val="20"/>
          <w:lang w:eastAsia="ru-RU"/>
        </w:rPr>
        <w:t xml:space="preserve">   Участник Долевого Строительства извещен и согласен, что:</w:t>
      </w:r>
    </w:p>
    <w:p w14:paraId="3E25FED6" w14:textId="77777777" w:rsidR="001A57E8" w:rsidRPr="00231FB8" w:rsidRDefault="001A57E8" w:rsidP="00231FB8">
      <w:pPr>
        <w:numPr>
          <w:ilvl w:val="0"/>
          <w:numId w:val="27"/>
        </w:numPr>
        <w:spacing w:after="0" w:line="240" w:lineRule="auto"/>
        <w:contextualSpacing/>
        <w:jc w:val="both"/>
        <w:rPr>
          <w:rFonts w:ascii="Arial" w:hAnsi="Arial" w:cs="Arial"/>
          <w:bCs/>
          <w:sz w:val="20"/>
          <w:lang w:eastAsia="ru-RU"/>
        </w:rPr>
      </w:pPr>
      <w:r w:rsidRPr="00231FB8">
        <w:rPr>
          <w:rFonts w:ascii="Arial" w:hAnsi="Arial" w:cs="Arial"/>
          <w:bCs/>
          <w:sz w:val="20"/>
          <w:lang w:eastAsia="ru-RU"/>
        </w:rPr>
        <w:t>план Объекта долевого строительства носит информационный характер и приводится исключительно в целях указания ориентировочного местоположения Объекта долевого строительства на плане соответствующего этажа создаваемого Здания и определения Проектной площади Объекта долевого строительства и помещений в его составе, а также отображает в графической форме расположение по отношению друг к другу частей Объекта долевого строительства;</w:t>
      </w:r>
    </w:p>
    <w:p w14:paraId="52AE3EEB" w14:textId="77777777" w:rsidR="001A57E8" w:rsidRPr="00231FB8" w:rsidRDefault="001A57E8" w:rsidP="00231FB8">
      <w:pPr>
        <w:numPr>
          <w:ilvl w:val="0"/>
          <w:numId w:val="27"/>
        </w:numPr>
        <w:spacing w:after="0" w:line="240" w:lineRule="auto"/>
        <w:contextualSpacing/>
        <w:jc w:val="both"/>
        <w:rPr>
          <w:rFonts w:ascii="Arial" w:hAnsi="Arial" w:cs="Arial"/>
          <w:bCs/>
          <w:sz w:val="20"/>
          <w:lang w:eastAsia="ru-RU"/>
        </w:rPr>
      </w:pPr>
      <w:r w:rsidRPr="00231FB8">
        <w:rPr>
          <w:rFonts w:ascii="Arial" w:hAnsi="Arial" w:cs="Arial"/>
          <w:bCs/>
          <w:sz w:val="20"/>
          <w:lang w:eastAsia="ru-RU"/>
        </w:rPr>
        <w:t>указанная в настоящем Приложении площадь является ориентировочной («Проектная площадь»), а также может не совпадать с площадью Объекта («Фактическая площадь»), которая устанавливается на основании обмеров кадастрового инженера (проводимых в момент оформления Застройщиком разрешения на ввод Здания в эксплуатацию), и подлежит указанию в Передаточном акте;</w:t>
      </w:r>
    </w:p>
    <w:p w14:paraId="01B09BC9" w14:textId="63FEA57C" w:rsidR="001A57E8" w:rsidRDefault="001A57E8" w:rsidP="00231FB8">
      <w:pPr>
        <w:numPr>
          <w:ilvl w:val="0"/>
          <w:numId w:val="27"/>
        </w:numPr>
        <w:spacing w:after="0" w:line="240" w:lineRule="auto"/>
        <w:contextualSpacing/>
        <w:jc w:val="both"/>
        <w:rPr>
          <w:rFonts w:ascii="Arial" w:hAnsi="Arial" w:cs="Arial"/>
          <w:bCs/>
          <w:sz w:val="20"/>
          <w:lang w:eastAsia="ru-RU"/>
        </w:rPr>
      </w:pPr>
      <w:r w:rsidRPr="00231FB8">
        <w:rPr>
          <w:rFonts w:ascii="Arial" w:hAnsi="Arial" w:cs="Arial"/>
          <w:bCs/>
          <w:sz w:val="20"/>
          <w:lang w:eastAsia="ru-RU"/>
        </w:rPr>
        <w:t>параметры (размеры, форма и расположение) внешних границ Объекта долевого строительства, а также параметры (размеры, форма и расположение границ) помещений, входящих в состав Объекта долевого строительства, носят информационный характер, являются ориентировочными и могут быть изменены по сравнению с параметрами, указанными в настоящем Приложении;</w:t>
      </w:r>
    </w:p>
    <w:p w14:paraId="3B1F6163" w14:textId="3DE7D68D" w:rsidR="00D830AF" w:rsidRDefault="00D830AF" w:rsidP="00D830AF">
      <w:pPr>
        <w:spacing w:after="0" w:line="240" w:lineRule="auto"/>
        <w:contextualSpacing/>
        <w:jc w:val="both"/>
        <w:rPr>
          <w:rFonts w:ascii="Arial" w:hAnsi="Arial" w:cs="Arial"/>
          <w:bCs/>
          <w:sz w:val="20"/>
          <w:lang w:eastAsia="ru-RU"/>
        </w:rPr>
      </w:pPr>
    </w:p>
    <w:p w14:paraId="021EB2EC" w14:textId="77777777" w:rsidR="00D830AF" w:rsidRPr="00231FB8" w:rsidRDefault="00D830AF" w:rsidP="00D830AF">
      <w:pPr>
        <w:spacing w:after="0" w:line="240" w:lineRule="auto"/>
        <w:contextualSpacing/>
        <w:jc w:val="both"/>
        <w:rPr>
          <w:rFonts w:ascii="Arial" w:hAnsi="Arial" w:cs="Arial"/>
          <w:bCs/>
          <w:sz w:val="20"/>
          <w:lang w:eastAsia="ru-RU"/>
        </w:rPr>
      </w:pPr>
    </w:p>
    <w:p w14:paraId="6F551C66" w14:textId="77777777" w:rsidR="001A57E8" w:rsidRPr="00231FB8" w:rsidRDefault="001A57E8" w:rsidP="00231FB8">
      <w:pPr>
        <w:numPr>
          <w:ilvl w:val="0"/>
          <w:numId w:val="27"/>
        </w:numPr>
        <w:spacing w:after="0" w:line="240" w:lineRule="auto"/>
        <w:contextualSpacing/>
        <w:jc w:val="both"/>
        <w:rPr>
          <w:rFonts w:ascii="Arial" w:hAnsi="Arial" w:cs="Arial"/>
          <w:bCs/>
          <w:sz w:val="20"/>
          <w:lang w:eastAsia="ru-RU"/>
        </w:rPr>
      </w:pPr>
      <w:r w:rsidRPr="00231FB8">
        <w:rPr>
          <w:rFonts w:ascii="Arial" w:hAnsi="Arial" w:cs="Arial"/>
          <w:bCs/>
          <w:sz w:val="20"/>
          <w:lang w:eastAsia="ru-RU"/>
        </w:rPr>
        <w:t>расположение, размеры и форма дверных и оконных проемов в помещениях, а также направление их движения могут быть изменены по сравнению с параметрами, указанными на плане Объекта долевого строительства.</w:t>
      </w:r>
    </w:p>
    <w:p w14:paraId="2F2F5F9B" w14:textId="77777777" w:rsidR="001A57E8" w:rsidRPr="00231FB8" w:rsidRDefault="001A57E8" w:rsidP="00231FB8">
      <w:pPr>
        <w:spacing w:line="240" w:lineRule="auto"/>
        <w:contextualSpacing/>
        <w:rPr>
          <w:rFonts w:ascii="Arial" w:hAnsi="Arial" w:cs="Arial"/>
          <w:bCs/>
          <w:sz w:val="20"/>
          <w:lang w:eastAsia="ru-RU"/>
        </w:rPr>
      </w:pPr>
    </w:p>
    <w:p w14:paraId="4773931A" w14:textId="77777777" w:rsidR="001A57E8" w:rsidRPr="00231FB8" w:rsidRDefault="001A57E8" w:rsidP="00231FB8">
      <w:pPr>
        <w:spacing w:after="0" w:line="240" w:lineRule="auto"/>
        <w:contextualSpacing/>
        <w:jc w:val="right"/>
        <w:rPr>
          <w:rFonts w:ascii="Arial" w:eastAsia="Times New Roman" w:hAnsi="Arial" w:cs="Arial"/>
          <w:b/>
          <w:sz w:val="20"/>
          <w:szCs w:val="20"/>
          <w:lang w:eastAsia="ru-RU"/>
        </w:rPr>
      </w:pPr>
    </w:p>
    <w:p w14:paraId="3DE660D1" w14:textId="77777777" w:rsidR="00A250D0" w:rsidRPr="00231FB8" w:rsidRDefault="00243DBC" w:rsidP="00231FB8">
      <w:pPr>
        <w:spacing w:after="0" w:line="240" w:lineRule="auto"/>
        <w:contextualSpacing/>
        <w:jc w:val="center"/>
        <w:rPr>
          <w:rFonts w:ascii="Arial" w:eastAsia="Times New Roman" w:hAnsi="Arial" w:cs="Arial"/>
          <w:b/>
          <w:sz w:val="20"/>
          <w:szCs w:val="20"/>
          <w:lang w:eastAsia="ru-RU"/>
        </w:rPr>
      </w:pPr>
      <w:r w:rsidRPr="00231FB8">
        <w:rPr>
          <w:rFonts w:ascii="Arial" w:eastAsia="Times New Roman" w:hAnsi="Arial" w:cs="Arial"/>
          <w:b/>
          <w:sz w:val="20"/>
          <w:szCs w:val="20"/>
          <w:lang w:eastAsia="ru-RU"/>
        </w:rPr>
        <w:t>Подписи С</w:t>
      </w:r>
      <w:r w:rsidR="00A250D0" w:rsidRPr="00231FB8">
        <w:rPr>
          <w:rFonts w:ascii="Arial" w:eastAsia="Times New Roman" w:hAnsi="Arial" w:cs="Arial"/>
          <w:b/>
          <w:sz w:val="20"/>
          <w:szCs w:val="20"/>
          <w:lang w:eastAsia="ru-RU"/>
        </w:rPr>
        <w:t>торон</w:t>
      </w:r>
    </w:p>
    <w:p w14:paraId="5470B15F" w14:textId="4FD538B2" w:rsidR="00A250D0" w:rsidRPr="00231FB8" w:rsidRDefault="00A250D0" w:rsidP="00231FB8">
      <w:pPr>
        <w:spacing w:after="0" w:line="240" w:lineRule="auto"/>
        <w:contextualSpacing/>
        <w:jc w:val="center"/>
        <w:rPr>
          <w:rFonts w:ascii="Arial" w:eastAsia="Times New Roman" w:hAnsi="Arial" w:cs="Arial"/>
          <w:b/>
          <w:sz w:val="20"/>
          <w:szCs w:val="20"/>
          <w:lang w:eastAsia="ru-RU"/>
        </w:rPr>
      </w:pPr>
    </w:p>
    <w:p w14:paraId="41ECF19C" w14:textId="77777777" w:rsidR="00A7330E" w:rsidRPr="00231FB8" w:rsidRDefault="00A7330E" w:rsidP="00231FB8">
      <w:pPr>
        <w:spacing w:after="0" w:line="240" w:lineRule="auto"/>
        <w:contextualSpacing/>
        <w:jc w:val="center"/>
        <w:rPr>
          <w:rFonts w:ascii="Arial" w:eastAsia="Times New Roman" w:hAnsi="Arial" w:cs="Arial"/>
          <w:b/>
          <w:sz w:val="20"/>
          <w:szCs w:val="20"/>
          <w:lang w:eastAsia="ru-RU"/>
        </w:rPr>
      </w:pPr>
    </w:p>
    <w:tbl>
      <w:tblPr>
        <w:tblW w:w="5000" w:type="pct"/>
        <w:tblLook w:val="0000" w:firstRow="0" w:lastRow="0" w:firstColumn="0" w:lastColumn="0" w:noHBand="0" w:noVBand="0"/>
      </w:tblPr>
      <w:tblGrid>
        <w:gridCol w:w="5008"/>
        <w:gridCol w:w="5482"/>
      </w:tblGrid>
      <w:tr w:rsidR="0045129F" w:rsidRPr="00231FB8" w14:paraId="16F88AEA" w14:textId="77777777" w:rsidTr="00CE3B74">
        <w:trPr>
          <w:trHeight w:val="1796"/>
        </w:trPr>
        <w:tc>
          <w:tcPr>
            <w:tcW w:w="2387" w:type="pct"/>
          </w:tcPr>
          <w:p w14:paraId="59294005" w14:textId="77777777" w:rsidR="00A7330E" w:rsidRPr="00231FB8" w:rsidRDefault="00A7330E" w:rsidP="00231FB8">
            <w:pPr>
              <w:spacing w:after="0" w:line="240" w:lineRule="auto"/>
              <w:ind w:right="535"/>
              <w:contextualSpacing/>
              <w:rPr>
                <w:rFonts w:ascii="Arial" w:eastAsia="Times New Roman" w:hAnsi="Arial" w:cs="Arial"/>
                <w:b/>
                <w:sz w:val="20"/>
                <w:szCs w:val="20"/>
                <w:lang w:eastAsia="ru-RU"/>
              </w:rPr>
            </w:pPr>
            <w:r w:rsidRPr="00231FB8">
              <w:rPr>
                <w:rFonts w:ascii="Arial" w:eastAsia="Times New Roman" w:hAnsi="Arial" w:cs="Arial"/>
                <w:b/>
                <w:sz w:val="20"/>
                <w:szCs w:val="20"/>
                <w:lang w:eastAsia="ru-RU"/>
              </w:rPr>
              <w:t>Застройщик:</w:t>
            </w:r>
          </w:p>
          <w:p w14:paraId="1E89E473" w14:textId="77777777" w:rsidR="00A7330E" w:rsidRPr="00231FB8" w:rsidRDefault="00A7330E" w:rsidP="00231FB8">
            <w:pPr>
              <w:spacing w:after="0" w:line="240" w:lineRule="auto"/>
              <w:contextualSpacing/>
              <w:rPr>
                <w:rFonts w:ascii="Arial" w:eastAsia="Times New Roman" w:hAnsi="Arial" w:cs="Arial"/>
                <w:sz w:val="20"/>
                <w:szCs w:val="20"/>
                <w:lang w:eastAsia="ru-RU"/>
              </w:rPr>
            </w:pPr>
            <w:r w:rsidRPr="00231FB8">
              <w:rPr>
                <w:rFonts w:ascii="Arial" w:hAnsi="Arial" w:cs="Arial"/>
                <w:b/>
                <w:sz w:val="20"/>
                <w:szCs w:val="20"/>
              </w:rPr>
              <w:t>ООО СЗ «Спрингс»</w:t>
            </w:r>
          </w:p>
          <w:p w14:paraId="2B0DC115" w14:textId="77777777" w:rsidR="00A7330E" w:rsidRPr="00231FB8" w:rsidRDefault="00A7330E"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Генеральный директор</w:t>
            </w:r>
          </w:p>
          <w:p w14:paraId="49B50A09" w14:textId="77777777" w:rsidR="00A7330E" w:rsidRPr="00231FB8" w:rsidRDefault="00A7330E" w:rsidP="00231FB8">
            <w:pPr>
              <w:spacing w:after="0" w:line="240" w:lineRule="auto"/>
              <w:contextualSpacing/>
              <w:jc w:val="both"/>
              <w:rPr>
                <w:rFonts w:ascii="Arial" w:eastAsia="Times New Roman" w:hAnsi="Arial" w:cs="Arial"/>
                <w:sz w:val="20"/>
                <w:szCs w:val="20"/>
                <w:lang w:eastAsia="ru-RU"/>
              </w:rPr>
            </w:pPr>
          </w:p>
          <w:p w14:paraId="08EABDFE" w14:textId="77777777" w:rsidR="00A7330E" w:rsidRPr="00231FB8" w:rsidRDefault="00A7330E" w:rsidP="00231FB8">
            <w:pPr>
              <w:spacing w:after="0" w:line="240" w:lineRule="auto"/>
              <w:contextualSpacing/>
              <w:jc w:val="both"/>
              <w:rPr>
                <w:rFonts w:ascii="Arial" w:eastAsia="Times New Roman" w:hAnsi="Arial" w:cs="Arial"/>
                <w:sz w:val="20"/>
                <w:szCs w:val="20"/>
                <w:lang w:eastAsia="ru-RU"/>
              </w:rPr>
            </w:pPr>
          </w:p>
          <w:p w14:paraId="6ABEC8A5" w14:textId="30877811" w:rsidR="0045129F" w:rsidRPr="00231FB8" w:rsidRDefault="00A7330E" w:rsidP="00231FB8">
            <w:pPr>
              <w:keepNext/>
              <w:spacing w:after="0" w:line="240" w:lineRule="auto"/>
              <w:contextualSpacing/>
              <w:jc w:val="both"/>
              <w:outlineLvl w:val="1"/>
              <w:rPr>
                <w:rFonts w:ascii="Arial" w:eastAsia="Arial Unicode MS" w:hAnsi="Arial" w:cs="Arial"/>
                <w:sz w:val="20"/>
                <w:szCs w:val="20"/>
                <w:lang w:eastAsia="ru-RU"/>
              </w:rPr>
            </w:pPr>
            <w:r w:rsidRPr="00231FB8">
              <w:rPr>
                <w:rFonts w:ascii="Arial" w:eastAsia="Times New Roman" w:hAnsi="Arial" w:cs="Arial"/>
                <w:sz w:val="20"/>
                <w:szCs w:val="20"/>
                <w:lang w:eastAsia="ru-RU"/>
              </w:rPr>
              <w:t>Долгих Л.А./_____________/</w:t>
            </w:r>
          </w:p>
        </w:tc>
        <w:tc>
          <w:tcPr>
            <w:tcW w:w="2613" w:type="pct"/>
          </w:tcPr>
          <w:p w14:paraId="34244991" w14:textId="77777777" w:rsidR="0045129F" w:rsidRPr="00231FB8" w:rsidRDefault="0045129F" w:rsidP="00231FB8">
            <w:pPr>
              <w:spacing w:after="0" w:line="240" w:lineRule="auto"/>
              <w:contextualSpacing/>
              <w:rPr>
                <w:rFonts w:ascii="Arial" w:eastAsia="Times New Roman" w:hAnsi="Arial" w:cs="Arial"/>
                <w:sz w:val="20"/>
                <w:szCs w:val="20"/>
                <w:lang w:eastAsia="ru-RU"/>
              </w:rPr>
            </w:pPr>
            <w:r w:rsidRPr="00231FB8">
              <w:rPr>
                <w:rFonts w:ascii="Arial" w:eastAsia="Times New Roman" w:hAnsi="Arial" w:cs="Arial"/>
                <w:b/>
                <w:sz w:val="20"/>
                <w:szCs w:val="20"/>
                <w:lang w:eastAsia="ru-RU"/>
              </w:rPr>
              <w:t>Участник долевого строительства</w:t>
            </w:r>
            <w:r w:rsidRPr="00231FB8">
              <w:rPr>
                <w:rFonts w:ascii="Arial" w:eastAsia="Times New Roman" w:hAnsi="Arial" w:cs="Arial"/>
                <w:sz w:val="20"/>
                <w:szCs w:val="20"/>
                <w:lang w:eastAsia="ru-RU"/>
              </w:rPr>
              <w:t>:</w:t>
            </w:r>
          </w:p>
          <w:p w14:paraId="6F272188" w14:textId="77777777" w:rsidR="0045129F" w:rsidRPr="00231FB8" w:rsidRDefault="0045129F" w:rsidP="00231FB8">
            <w:pPr>
              <w:spacing w:after="0" w:line="240" w:lineRule="auto"/>
              <w:contextualSpacing/>
              <w:rPr>
                <w:rFonts w:ascii="Arial" w:eastAsia="Times New Roman" w:hAnsi="Arial" w:cs="Arial"/>
                <w:b/>
                <w:sz w:val="20"/>
                <w:szCs w:val="20"/>
                <w:lang w:eastAsia="ru-RU"/>
              </w:rPr>
            </w:pPr>
          </w:p>
          <w:p w14:paraId="2E484BE4" w14:textId="77777777" w:rsidR="0045129F" w:rsidRPr="00231FB8" w:rsidRDefault="0045129F" w:rsidP="00231FB8">
            <w:pPr>
              <w:spacing w:after="0" w:line="240" w:lineRule="auto"/>
              <w:contextualSpacing/>
              <w:rPr>
                <w:rFonts w:ascii="Arial" w:eastAsia="Times New Roman" w:hAnsi="Arial" w:cs="Arial"/>
                <w:b/>
                <w:sz w:val="20"/>
                <w:szCs w:val="20"/>
                <w:lang w:eastAsia="ru-RU"/>
              </w:rPr>
            </w:pPr>
          </w:p>
          <w:p w14:paraId="269440BF" w14:textId="77777777" w:rsidR="0045129F" w:rsidRPr="00231FB8" w:rsidRDefault="0045129F" w:rsidP="00231FB8">
            <w:pPr>
              <w:spacing w:after="0" w:line="240" w:lineRule="auto"/>
              <w:contextualSpacing/>
              <w:rPr>
                <w:rFonts w:ascii="Arial" w:eastAsia="Times New Roman" w:hAnsi="Arial" w:cs="Arial"/>
                <w:b/>
                <w:sz w:val="20"/>
                <w:szCs w:val="20"/>
                <w:lang w:eastAsia="ru-RU"/>
              </w:rPr>
            </w:pPr>
          </w:p>
          <w:p w14:paraId="4A8E4B0B" w14:textId="77777777" w:rsidR="00714B9D" w:rsidRPr="00231FB8" w:rsidRDefault="00714B9D" w:rsidP="00231FB8">
            <w:pPr>
              <w:spacing w:after="0" w:line="240" w:lineRule="auto"/>
              <w:contextualSpacing/>
              <w:rPr>
                <w:rFonts w:ascii="Arial" w:eastAsia="Times New Roman" w:hAnsi="Arial" w:cs="Arial"/>
                <w:b/>
                <w:sz w:val="20"/>
                <w:szCs w:val="20"/>
                <w:lang w:eastAsia="ru-RU"/>
              </w:rPr>
            </w:pPr>
          </w:p>
          <w:p w14:paraId="3540EE08" w14:textId="2B878B5B" w:rsidR="0045129F" w:rsidRPr="00231FB8" w:rsidRDefault="00A7330E" w:rsidP="00231FB8">
            <w:pPr>
              <w:spacing w:after="0" w:line="240" w:lineRule="auto"/>
              <w:contextualSpacing/>
              <w:rPr>
                <w:rFonts w:ascii="Arial" w:eastAsia="Times New Roman" w:hAnsi="Arial" w:cs="Arial"/>
                <w:sz w:val="20"/>
                <w:szCs w:val="20"/>
                <w:lang w:eastAsia="ru-RU"/>
              </w:rPr>
            </w:pPr>
            <w:r w:rsidRPr="00231FB8">
              <w:rPr>
                <w:rFonts w:ascii="Arial" w:eastAsia="Times New Roman" w:hAnsi="Arial" w:cs="Arial"/>
                <w:sz w:val="20"/>
                <w:szCs w:val="20"/>
                <w:lang w:eastAsia="ru-RU"/>
              </w:rPr>
              <w:t>.</w:t>
            </w:r>
            <w:r w:rsidR="001C6B50" w:rsidRPr="00231FB8">
              <w:rPr>
                <w:rFonts w:ascii="Arial" w:eastAsia="Times New Roman" w:hAnsi="Arial" w:cs="Arial"/>
                <w:sz w:val="20"/>
                <w:szCs w:val="20"/>
                <w:lang w:eastAsia="ru-RU"/>
              </w:rPr>
              <w:t>/_____________/</w:t>
            </w:r>
          </w:p>
        </w:tc>
      </w:tr>
    </w:tbl>
    <w:p w14:paraId="57F5FCF6" w14:textId="77777777" w:rsidR="00A250D0" w:rsidRPr="00231FB8" w:rsidRDefault="00A250D0" w:rsidP="00231FB8">
      <w:pPr>
        <w:spacing w:after="0" w:line="240" w:lineRule="auto"/>
        <w:contextualSpacing/>
        <w:jc w:val="right"/>
        <w:rPr>
          <w:rFonts w:ascii="Arial" w:eastAsia="Times New Roman" w:hAnsi="Arial" w:cs="Arial"/>
          <w:b/>
          <w:sz w:val="20"/>
          <w:szCs w:val="20"/>
          <w:lang w:eastAsia="ru-RU"/>
        </w:rPr>
      </w:pPr>
    </w:p>
    <w:p w14:paraId="35459B1E" w14:textId="77777777" w:rsidR="00E120EA" w:rsidRPr="00231FB8" w:rsidRDefault="00E120EA" w:rsidP="00231FB8">
      <w:pPr>
        <w:spacing w:line="240" w:lineRule="auto"/>
        <w:contextualSpacing/>
        <w:rPr>
          <w:rFonts w:ascii="Arial" w:eastAsia="Times New Roman" w:hAnsi="Arial" w:cs="Arial"/>
          <w:b/>
          <w:sz w:val="20"/>
          <w:szCs w:val="20"/>
          <w:lang w:eastAsia="ru-RU"/>
        </w:rPr>
      </w:pPr>
      <w:r w:rsidRPr="00231FB8">
        <w:rPr>
          <w:rFonts w:ascii="Arial" w:eastAsia="Times New Roman" w:hAnsi="Arial" w:cs="Arial"/>
          <w:b/>
          <w:sz w:val="20"/>
          <w:szCs w:val="20"/>
          <w:lang w:eastAsia="ru-RU"/>
        </w:rPr>
        <w:br w:type="page"/>
      </w:r>
    </w:p>
    <w:p w14:paraId="0F1A5ED0" w14:textId="41CECAC4" w:rsidR="00DB6F03" w:rsidRPr="00231FB8" w:rsidRDefault="00DB6F03" w:rsidP="00231FB8">
      <w:pPr>
        <w:spacing w:after="0" w:line="240" w:lineRule="auto"/>
        <w:contextualSpacing/>
        <w:jc w:val="right"/>
        <w:rPr>
          <w:rFonts w:ascii="Arial" w:eastAsia="Times New Roman" w:hAnsi="Arial" w:cs="Arial"/>
          <w:b/>
          <w:sz w:val="20"/>
          <w:szCs w:val="20"/>
          <w:lang w:eastAsia="ru-RU"/>
        </w:rPr>
      </w:pPr>
      <w:r w:rsidRPr="00231FB8">
        <w:rPr>
          <w:rFonts w:ascii="Arial" w:eastAsia="Times New Roman" w:hAnsi="Arial" w:cs="Arial"/>
          <w:b/>
          <w:sz w:val="20"/>
          <w:szCs w:val="20"/>
          <w:lang w:eastAsia="ru-RU"/>
        </w:rPr>
        <w:lastRenderedPageBreak/>
        <w:t xml:space="preserve">Приложение № </w:t>
      </w:r>
      <w:r w:rsidR="00227BBA" w:rsidRPr="00231FB8">
        <w:rPr>
          <w:rFonts w:ascii="Arial" w:eastAsia="Times New Roman" w:hAnsi="Arial" w:cs="Arial"/>
          <w:b/>
          <w:sz w:val="20"/>
          <w:szCs w:val="20"/>
          <w:lang w:eastAsia="ru-RU"/>
        </w:rPr>
        <w:t>2</w:t>
      </w:r>
    </w:p>
    <w:p w14:paraId="01B40498" w14:textId="77777777" w:rsidR="00DB6F03" w:rsidRPr="00231FB8" w:rsidRDefault="00DB6F03" w:rsidP="00231FB8">
      <w:pPr>
        <w:spacing w:after="0" w:line="240" w:lineRule="auto"/>
        <w:contextualSpacing/>
        <w:jc w:val="right"/>
        <w:rPr>
          <w:rFonts w:ascii="Arial" w:eastAsia="Times New Roman" w:hAnsi="Arial" w:cs="Arial"/>
          <w:b/>
          <w:sz w:val="20"/>
          <w:szCs w:val="20"/>
          <w:lang w:eastAsia="ru-RU"/>
        </w:rPr>
      </w:pPr>
      <w:r w:rsidRPr="00231FB8">
        <w:rPr>
          <w:rFonts w:ascii="Arial" w:eastAsia="Times New Roman" w:hAnsi="Arial" w:cs="Arial"/>
          <w:b/>
          <w:sz w:val="20"/>
          <w:szCs w:val="20"/>
          <w:lang w:eastAsia="ru-RU"/>
        </w:rPr>
        <w:t>к Договору участия в долевом строительстве</w:t>
      </w:r>
    </w:p>
    <w:p w14:paraId="7220E314" w14:textId="5DEEA30D" w:rsidR="00DB6F03" w:rsidRPr="00231FB8" w:rsidRDefault="007E6910" w:rsidP="00231FB8">
      <w:pPr>
        <w:spacing w:after="0" w:line="240" w:lineRule="auto"/>
        <w:contextualSpacing/>
        <w:jc w:val="right"/>
        <w:rPr>
          <w:rFonts w:ascii="Arial" w:eastAsia="Times New Roman" w:hAnsi="Arial" w:cs="Arial"/>
          <w:b/>
          <w:sz w:val="20"/>
          <w:szCs w:val="20"/>
          <w:lang w:eastAsia="ru-RU"/>
        </w:rPr>
      </w:pPr>
      <w:proofErr w:type="gramStart"/>
      <w:r w:rsidRPr="00231FB8">
        <w:rPr>
          <w:rFonts w:ascii="Arial" w:eastAsia="Times New Roman" w:hAnsi="Arial" w:cs="Arial"/>
          <w:b/>
          <w:sz w:val="20"/>
          <w:szCs w:val="20"/>
          <w:lang w:eastAsia="ru-RU"/>
        </w:rPr>
        <w:t>№  от</w:t>
      </w:r>
      <w:proofErr w:type="gramEnd"/>
      <w:r w:rsidRPr="00231FB8">
        <w:rPr>
          <w:rFonts w:ascii="Arial" w:eastAsia="Times New Roman" w:hAnsi="Arial" w:cs="Arial"/>
          <w:b/>
          <w:sz w:val="20"/>
          <w:szCs w:val="20"/>
          <w:lang w:eastAsia="ru-RU"/>
        </w:rPr>
        <w:t xml:space="preserve"> «»</w:t>
      </w:r>
      <w:r w:rsidR="00C84495">
        <w:rPr>
          <w:rFonts w:ascii="Arial" w:eastAsia="Times New Roman" w:hAnsi="Arial" w:cs="Arial"/>
          <w:b/>
          <w:sz w:val="20"/>
          <w:szCs w:val="20"/>
          <w:lang w:val="en-US" w:eastAsia="ru-RU"/>
        </w:rPr>
        <w:t xml:space="preserve"> </w:t>
      </w:r>
      <w:r w:rsidRPr="00231FB8">
        <w:rPr>
          <w:rFonts w:ascii="Arial" w:eastAsia="Times New Roman" w:hAnsi="Arial" w:cs="Arial"/>
          <w:b/>
          <w:sz w:val="20"/>
          <w:szCs w:val="20"/>
          <w:lang w:eastAsia="ru-RU"/>
        </w:rPr>
        <w:t>года</w:t>
      </w:r>
    </w:p>
    <w:p w14:paraId="097EA875" w14:textId="77777777" w:rsidR="003859D6" w:rsidRPr="00231FB8" w:rsidRDefault="003859D6" w:rsidP="00231FB8">
      <w:pPr>
        <w:spacing w:after="0" w:line="240" w:lineRule="auto"/>
        <w:contextualSpacing/>
        <w:jc w:val="center"/>
        <w:rPr>
          <w:rFonts w:ascii="Arial" w:eastAsia="Times New Roman" w:hAnsi="Arial" w:cs="Arial"/>
          <w:b/>
          <w:sz w:val="20"/>
          <w:szCs w:val="20"/>
          <w:lang w:eastAsia="ru-RU"/>
        </w:rPr>
      </w:pPr>
    </w:p>
    <w:p w14:paraId="229CAD43" w14:textId="77777777" w:rsidR="0006287E" w:rsidRPr="00231FB8" w:rsidRDefault="0006287E" w:rsidP="00231FB8">
      <w:pPr>
        <w:spacing w:after="0" w:line="240" w:lineRule="auto"/>
        <w:contextualSpacing/>
        <w:jc w:val="right"/>
        <w:rPr>
          <w:rFonts w:ascii="Arial" w:eastAsia="Times New Roman" w:hAnsi="Arial" w:cs="Arial"/>
          <w:sz w:val="20"/>
          <w:szCs w:val="20"/>
          <w:lang w:eastAsia="ru-RU"/>
        </w:rPr>
      </w:pPr>
    </w:p>
    <w:p w14:paraId="3F9B31B1" w14:textId="40BD7E81" w:rsidR="0006287E" w:rsidRDefault="0006287E" w:rsidP="00231FB8">
      <w:pPr>
        <w:spacing w:after="220" w:line="240" w:lineRule="auto"/>
        <w:contextualSpacing/>
        <w:jc w:val="center"/>
        <w:rPr>
          <w:rFonts w:ascii="Arial" w:hAnsi="Arial" w:cs="Arial"/>
          <w:b/>
          <w:sz w:val="20"/>
        </w:rPr>
      </w:pPr>
      <w:r w:rsidRPr="00231FB8">
        <w:rPr>
          <w:rFonts w:ascii="Arial" w:hAnsi="Arial" w:cs="Arial"/>
          <w:b/>
          <w:sz w:val="20"/>
        </w:rPr>
        <w:t>ОПИСАНИЕ ОТДЕЛКИ ОБЪЕКТА ДОЛЕВОГО СТРОИТЕЛЬСТВА</w:t>
      </w:r>
    </w:p>
    <w:p w14:paraId="40AAEAE3" w14:textId="77777777" w:rsidR="00B00D6E" w:rsidRPr="00231FB8" w:rsidRDefault="00B00D6E" w:rsidP="00231FB8">
      <w:pPr>
        <w:spacing w:after="220" w:line="240" w:lineRule="auto"/>
        <w:contextualSpacing/>
        <w:jc w:val="center"/>
        <w:rPr>
          <w:rFonts w:ascii="Arial" w:hAnsi="Arial" w:cs="Arial"/>
          <w:b/>
          <w:sz w:val="20"/>
        </w:rPr>
      </w:pPr>
    </w:p>
    <w:p w14:paraId="75AF1DF5" w14:textId="5FCEAE61" w:rsidR="00B00D6E" w:rsidRDefault="0006287E" w:rsidP="00231FB8">
      <w:pPr>
        <w:spacing w:after="220" w:line="240" w:lineRule="auto"/>
        <w:contextualSpacing/>
        <w:rPr>
          <w:rFonts w:ascii="Arial" w:hAnsi="Arial" w:cs="Arial"/>
          <w:b/>
          <w:sz w:val="20"/>
        </w:rPr>
      </w:pPr>
      <w:r w:rsidRPr="00231FB8">
        <w:rPr>
          <w:rFonts w:ascii="Arial" w:hAnsi="Arial" w:cs="Arial"/>
          <w:b/>
          <w:sz w:val="20"/>
        </w:rPr>
        <w:t xml:space="preserve">Тип отделки: </w:t>
      </w:r>
    </w:p>
    <w:p w14:paraId="0668F120" w14:textId="77777777" w:rsidR="00B00D6E" w:rsidRPr="00231FB8" w:rsidRDefault="00B00D6E" w:rsidP="00B00D6E">
      <w:pPr>
        <w:spacing w:line="240" w:lineRule="auto"/>
        <w:contextualSpacing/>
        <w:jc w:val="center"/>
        <w:rPr>
          <w:rFonts w:ascii="Arial" w:hAnsi="Arial" w:cs="Arial"/>
          <w:b/>
          <w:sz w:val="20"/>
        </w:rPr>
      </w:pPr>
      <w:r w:rsidRPr="00231FB8">
        <w:rPr>
          <w:rFonts w:ascii="Arial" w:hAnsi="Arial" w:cs="Arial"/>
          <w:b/>
          <w:sz w:val="20"/>
        </w:rPr>
        <w:t>Спальня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4988"/>
        <w:gridCol w:w="1213"/>
      </w:tblGrid>
      <w:tr w:rsidR="00B00D6E" w:rsidRPr="00231FB8" w14:paraId="13CB1E57" w14:textId="77777777" w:rsidTr="00B00D6E">
        <w:tc>
          <w:tcPr>
            <w:tcW w:w="3087" w:type="dxa"/>
            <w:tcBorders>
              <w:top w:val="single" w:sz="4" w:space="0" w:color="auto"/>
              <w:left w:val="single" w:sz="4" w:space="0" w:color="auto"/>
              <w:bottom w:val="single" w:sz="4" w:space="0" w:color="auto"/>
              <w:right w:val="single" w:sz="4" w:space="0" w:color="auto"/>
            </w:tcBorders>
            <w:hideMark/>
          </w:tcPr>
          <w:p w14:paraId="02F717A5" w14:textId="77777777" w:rsidR="00B00D6E" w:rsidRPr="00231FB8" w:rsidRDefault="00B00D6E" w:rsidP="00397FCF">
            <w:pPr>
              <w:spacing w:line="240" w:lineRule="auto"/>
              <w:contextualSpacing/>
              <w:rPr>
                <w:rFonts w:ascii="Arial" w:hAnsi="Arial" w:cs="Arial"/>
                <w:b/>
                <w:sz w:val="20"/>
              </w:rPr>
            </w:pPr>
            <w:r w:rsidRPr="00231FB8">
              <w:rPr>
                <w:rFonts w:ascii="Arial" w:hAnsi="Arial" w:cs="Arial"/>
                <w:b/>
                <w:sz w:val="20"/>
              </w:rPr>
              <w:t>Наименование</w:t>
            </w:r>
          </w:p>
        </w:tc>
        <w:tc>
          <w:tcPr>
            <w:tcW w:w="4988" w:type="dxa"/>
            <w:tcBorders>
              <w:top w:val="single" w:sz="4" w:space="0" w:color="auto"/>
              <w:left w:val="single" w:sz="4" w:space="0" w:color="auto"/>
              <w:bottom w:val="single" w:sz="4" w:space="0" w:color="auto"/>
              <w:right w:val="single" w:sz="4" w:space="0" w:color="auto"/>
            </w:tcBorders>
            <w:hideMark/>
          </w:tcPr>
          <w:p w14:paraId="5C52BF33" w14:textId="77777777" w:rsidR="00B00D6E" w:rsidRPr="00231FB8" w:rsidRDefault="00B00D6E" w:rsidP="00397FCF">
            <w:pPr>
              <w:spacing w:line="240" w:lineRule="auto"/>
              <w:contextualSpacing/>
              <w:rPr>
                <w:rFonts w:ascii="Arial" w:hAnsi="Arial" w:cs="Arial"/>
                <w:b/>
                <w:sz w:val="20"/>
              </w:rPr>
            </w:pPr>
            <w:r w:rsidRPr="00231FB8">
              <w:rPr>
                <w:rFonts w:ascii="Arial" w:hAnsi="Arial" w:cs="Arial"/>
                <w:b/>
                <w:sz w:val="20"/>
              </w:rPr>
              <w:t>Описание</w:t>
            </w:r>
          </w:p>
        </w:tc>
        <w:tc>
          <w:tcPr>
            <w:tcW w:w="1213" w:type="dxa"/>
            <w:tcBorders>
              <w:top w:val="single" w:sz="4" w:space="0" w:color="auto"/>
              <w:left w:val="single" w:sz="4" w:space="0" w:color="auto"/>
              <w:bottom w:val="single" w:sz="4" w:space="0" w:color="auto"/>
              <w:right w:val="single" w:sz="4" w:space="0" w:color="auto"/>
            </w:tcBorders>
            <w:hideMark/>
          </w:tcPr>
          <w:p w14:paraId="6D7DF273" w14:textId="77777777" w:rsidR="00B00D6E" w:rsidRPr="00231FB8" w:rsidRDefault="00B00D6E" w:rsidP="00397FCF">
            <w:pPr>
              <w:spacing w:line="240" w:lineRule="auto"/>
              <w:ind w:right="-108"/>
              <w:contextualSpacing/>
              <w:rPr>
                <w:rFonts w:ascii="Arial" w:hAnsi="Arial" w:cs="Arial"/>
                <w:b/>
                <w:sz w:val="20"/>
              </w:rPr>
            </w:pPr>
            <w:r w:rsidRPr="00231FB8">
              <w:rPr>
                <w:rFonts w:ascii="Arial" w:hAnsi="Arial" w:cs="Arial"/>
                <w:b/>
                <w:sz w:val="20"/>
              </w:rPr>
              <w:t xml:space="preserve">Кол-во </w:t>
            </w:r>
          </w:p>
        </w:tc>
      </w:tr>
      <w:tr w:rsidR="00B00D6E" w:rsidRPr="00231FB8" w14:paraId="298CCE2F" w14:textId="77777777" w:rsidTr="00B00D6E">
        <w:tc>
          <w:tcPr>
            <w:tcW w:w="3087" w:type="dxa"/>
            <w:tcBorders>
              <w:top w:val="single" w:sz="4" w:space="0" w:color="auto"/>
              <w:left w:val="single" w:sz="4" w:space="0" w:color="auto"/>
              <w:bottom w:val="single" w:sz="4" w:space="0" w:color="auto"/>
              <w:right w:val="single" w:sz="4" w:space="0" w:color="auto"/>
            </w:tcBorders>
            <w:hideMark/>
          </w:tcPr>
          <w:p w14:paraId="7257AD1E" w14:textId="77777777" w:rsidR="00B00D6E" w:rsidRPr="00231FB8" w:rsidRDefault="00B00D6E" w:rsidP="00397FCF">
            <w:pPr>
              <w:spacing w:line="240" w:lineRule="auto"/>
              <w:contextualSpacing/>
              <w:rPr>
                <w:rFonts w:ascii="Arial" w:hAnsi="Arial" w:cs="Arial"/>
                <w:sz w:val="20"/>
              </w:rPr>
            </w:pPr>
            <w:r w:rsidRPr="00231FB8">
              <w:rPr>
                <w:rFonts w:ascii="Arial" w:hAnsi="Arial" w:cs="Arial"/>
                <w:sz w:val="20"/>
              </w:rPr>
              <w:t xml:space="preserve">Потолок </w:t>
            </w:r>
          </w:p>
        </w:tc>
        <w:tc>
          <w:tcPr>
            <w:tcW w:w="4988" w:type="dxa"/>
            <w:tcBorders>
              <w:top w:val="single" w:sz="4" w:space="0" w:color="auto"/>
              <w:left w:val="single" w:sz="4" w:space="0" w:color="auto"/>
              <w:bottom w:val="single" w:sz="4" w:space="0" w:color="auto"/>
              <w:right w:val="single" w:sz="4" w:space="0" w:color="auto"/>
            </w:tcBorders>
            <w:hideMark/>
          </w:tcPr>
          <w:p w14:paraId="28995CF9" w14:textId="77777777" w:rsidR="00B00D6E" w:rsidRPr="00231FB8" w:rsidRDefault="00B00D6E" w:rsidP="00397FCF">
            <w:pPr>
              <w:spacing w:line="240" w:lineRule="auto"/>
              <w:contextualSpacing/>
              <w:rPr>
                <w:rFonts w:ascii="Arial" w:hAnsi="Arial" w:cs="Arial"/>
                <w:sz w:val="20"/>
              </w:rPr>
            </w:pPr>
            <w:r w:rsidRPr="00231FB8">
              <w:rPr>
                <w:rFonts w:ascii="Arial" w:hAnsi="Arial" w:cs="Arial"/>
                <w:sz w:val="20"/>
              </w:rPr>
              <w:t>Гипсокартон с покраской</w:t>
            </w:r>
          </w:p>
        </w:tc>
        <w:tc>
          <w:tcPr>
            <w:tcW w:w="1213" w:type="dxa"/>
            <w:tcBorders>
              <w:top w:val="single" w:sz="4" w:space="0" w:color="auto"/>
              <w:left w:val="single" w:sz="4" w:space="0" w:color="auto"/>
              <w:bottom w:val="single" w:sz="4" w:space="0" w:color="auto"/>
              <w:right w:val="single" w:sz="4" w:space="0" w:color="auto"/>
            </w:tcBorders>
            <w:hideMark/>
          </w:tcPr>
          <w:p w14:paraId="1E9086B7" w14:textId="77777777" w:rsidR="00B00D6E" w:rsidRPr="00231FB8" w:rsidRDefault="00B00D6E" w:rsidP="00397FCF">
            <w:pPr>
              <w:spacing w:line="240" w:lineRule="auto"/>
              <w:ind w:right="-108"/>
              <w:contextualSpacing/>
              <w:rPr>
                <w:rFonts w:ascii="Arial" w:hAnsi="Arial" w:cs="Arial"/>
                <w:sz w:val="20"/>
              </w:rPr>
            </w:pPr>
            <w:r w:rsidRPr="00231FB8">
              <w:rPr>
                <w:rFonts w:ascii="Arial" w:hAnsi="Arial" w:cs="Arial"/>
                <w:sz w:val="20"/>
              </w:rPr>
              <w:t>По проекту</w:t>
            </w:r>
          </w:p>
        </w:tc>
      </w:tr>
      <w:tr w:rsidR="00B00D6E" w:rsidRPr="00231FB8" w14:paraId="78288CD2" w14:textId="77777777" w:rsidTr="00B00D6E">
        <w:tc>
          <w:tcPr>
            <w:tcW w:w="3087" w:type="dxa"/>
            <w:tcBorders>
              <w:top w:val="single" w:sz="4" w:space="0" w:color="auto"/>
              <w:left w:val="single" w:sz="4" w:space="0" w:color="auto"/>
              <w:bottom w:val="single" w:sz="4" w:space="0" w:color="auto"/>
              <w:right w:val="single" w:sz="4" w:space="0" w:color="auto"/>
            </w:tcBorders>
            <w:hideMark/>
          </w:tcPr>
          <w:p w14:paraId="19CEA14A" w14:textId="77777777" w:rsidR="00B00D6E" w:rsidRPr="00231FB8" w:rsidRDefault="00B00D6E" w:rsidP="00397FCF">
            <w:pPr>
              <w:spacing w:line="240" w:lineRule="auto"/>
              <w:contextualSpacing/>
              <w:rPr>
                <w:rFonts w:ascii="Arial" w:hAnsi="Arial" w:cs="Arial"/>
                <w:sz w:val="20"/>
              </w:rPr>
            </w:pPr>
            <w:r w:rsidRPr="00231FB8">
              <w:rPr>
                <w:rFonts w:ascii="Arial" w:hAnsi="Arial" w:cs="Arial"/>
                <w:sz w:val="20"/>
              </w:rPr>
              <w:t xml:space="preserve">Стены </w:t>
            </w:r>
          </w:p>
        </w:tc>
        <w:tc>
          <w:tcPr>
            <w:tcW w:w="4988" w:type="dxa"/>
            <w:tcBorders>
              <w:top w:val="single" w:sz="4" w:space="0" w:color="auto"/>
              <w:left w:val="single" w:sz="4" w:space="0" w:color="auto"/>
              <w:bottom w:val="single" w:sz="4" w:space="0" w:color="auto"/>
              <w:right w:val="single" w:sz="4" w:space="0" w:color="auto"/>
            </w:tcBorders>
            <w:hideMark/>
          </w:tcPr>
          <w:p w14:paraId="270E60E9" w14:textId="77777777" w:rsidR="00B00D6E" w:rsidRPr="00231FB8" w:rsidRDefault="00B00D6E" w:rsidP="00397FCF">
            <w:pPr>
              <w:spacing w:line="240" w:lineRule="auto"/>
              <w:contextualSpacing/>
              <w:rPr>
                <w:rFonts w:ascii="Arial" w:hAnsi="Arial" w:cs="Arial"/>
                <w:sz w:val="20"/>
              </w:rPr>
            </w:pPr>
            <w:r w:rsidRPr="00231FB8">
              <w:rPr>
                <w:rFonts w:ascii="Arial" w:hAnsi="Arial" w:cs="Arial"/>
                <w:sz w:val="20"/>
              </w:rPr>
              <w:t>Окраска</w:t>
            </w:r>
          </w:p>
        </w:tc>
        <w:tc>
          <w:tcPr>
            <w:tcW w:w="1213" w:type="dxa"/>
            <w:tcBorders>
              <w:top w:val="single" w:sz="4" w:space="0" w:color="auto"/>
              <w:left w:val="single" w:sz="4" w:space="0" w:color="auto"/>
              <w:bottom w:val="single" w:sz="4" w:space="0" w:color="auto"/>
              <w:right w:val="single" w:sz="4" w:space="0" w:color="auto"/>
            </w:tcBorders>
            <w:hideMark/>
          </w:tcPr>
          <w:p w14:paraId="6DA899FE" w14:textId="77777777" w:rsidR="00B00D6E" w:rsidRPr="00231FB8" w:rsidRDefault="00B00D6E" w:rsidP="00397FCF">
            <w:pPr>
              <w:spacing w:line="240" w:lineRule="auto"/>
              <w:ind w:right="-108"/>
              <w:contextualSpacing/>
              <w:rPr>
                <w:rFonts w:ascii="Arial" w:hAnsi="Arial" w:cs="Arial"/>
                <w:sz w:val="20"/>
              </w:rPr>
            </w:pPr>
            <w:r w:rsidRPr="00231FB8">
              <w:rPr>
                <w:rFonts w:ascii="Arial" w:hAnsi="Arial" w:cs="Arial"/>
                <w:sz w:val="20"/>
              </w:rPr>
              <w:t>По проекту</w:t>
            </w:r>
          </w:p>
        </w:tc>
      </w:tr>
      <w:tr w:rsidR="00B00D6E" w:rsidRPr="00231FB8" w14:paraId="6081BF32" w14:textId="77777777" w:rsidTr="00B00D6E">
        <w:tc>
          <w:tcPr>
            <w:tcW w:w="3087" w:type="dxa"/>
            <w:tcBorders>
              <w:top w:val="single" w:sz="4" w:space="0" w:color="auto"/>
              <w:left w:val="single" w:sz="4" w:space="0" w:color="auto"/>
              <w:bottom w:val="single" w:sz="4" w:space="0" w:color="auto"/>
              <w:right w:val="single" w:sz="4" w:space="0" w:color="auto"/>
            </w:tcBorders>
            <w:hideMark/>
          </w:tcPr>
          <w:p w14:paraId="46AF55B1" w14:textId="77777777" w:rsidR="00B00D6E" w:rsidRPr="00231FB8" w:rsidRDefault="00B00D6E" w:rsidP="00397FCF">
            <w:pPr>
              <w:spacing w:line="240" w:lineRule="auto"/>
              <w:contextualSpacing/>
              <w:rPr>
                <w:rFonts w:ascii="Arial" w:hAnsi="Arial" w:cs="Arial"/>
                <w:sz w:val="20"/>
              </w:rPr>
            </w:pPr>
            <w:r w:rsidRPr="00231FB8">
              <w:rPr>
                <w:rFonts w:ascii="Arial" w:hAnsi="Arial" w:cs="Arial"/>
                <w:sz w:val="20"/>
              </w:rPr>
              <w:t xml:space="preserve">Пол </w:t>
            </w:r>
          </w:p>
        </w:tc>
        <w:tc>
          <w:tcPr>
            <w:tcW w:w="4988" w:type="dxa"/>
            <w:tcBorders>
              <w:top w:val="single" w:sz="4" w:space="0" w:color="auto"/>
              <w:left w:val="single" w:sz="4" w:space="0" w:color="auto"/>
              <w:bottom w:val="single" w:sz="4" w:space="0" w:color="auto"/>
              <w:right w:val="single" w:sz="4" w:space="0" w:color="auto"/>
            </w:tcBorders>
            <w:hideMark/>
          </w:tcPr>
          <w:p w14:paraId="4F773573" w14:textId="77777777" w:rsidR="00B00D6E" w:rsidRPr="00231FB8" w:rsidRDefault="00B00D6E" w:rsidP="00397FCF">
            <w:pPr>
              <w:spacing w:line="240" w:lineRule="auto"/>
              <w:contextualSpacing/>
              <w:rPr>
                <w:rFonts w:ascii="Arial" w:hAnsi="Arial" w:cs="Arial"/>
                <w:sz w:val="20"/>
              </w:rPr>
            </w:pPr>
            <w:r w:rsidRPr="00231FB8">
              <w:rPr>
                <w:rFonts w:ascii="Arial" w:hAnsi="Arial" w:cs="Arial"/>
                <w:sz w:val="20"/>
              </w:rPr>
              <w:t>Инженерная/паркетная доска</w:t>
            </w:r>
          </w:p>
        </w:tc>
        <w:tc>
          <w:tcPr>
            <w:tcW w:w="1213" w:type="dxa"/>
            <w:tcBorders>
              <w:top w:val="single" w:sz="4" w:space="0" w:color="auto"/>
              <w:left w:val="single" w:sz="4" w:space="0" w:color="auto"/>
              <w:bottom w:val="single" w:sz="4" w:space="0" w:color="auto"/>
              <w:right w:val="single" w:sz="4" w:space="0" w:color="auto"/>
            </w:tcBorders>
            <w:hideMark/>
          </w:tcPr>
          <w:p w14:paraId="2B4A67ED" w14:textId="77777777" w:rsidR="00B00D6E" w:rsidRPr="00231FB8" w:rsidRDefault="00B00D6E" w:rsidP="00397FCF">
            <w:pPr>
              <w:spacing w:line="240" w:lineRule="auto"/>
              <w:ind w:right="-108"/>
              <w:contextualSpacing/>
              <w:rPr>
                <w:rFonts w:ascii="Arial" w:hAnsi="Arial" w:cs="Arial"/>
                <w:sz w:val="20"/>
              </w:rPr>
            </w:pPr>
            <w:r w:rsidRPr="00231FB8">
              <w:rPr>
                <w:rFonts w:ascii="Arial" w:hAnsi="Arial" w:cs="Arial"/>
                <w:sz w:val="20"/>
              </w:rPr>
              <w:t>По проекту</w:t>
            </w:r>
          </w:p>
        </w:tc>
      </w:tr>
    </w:tbl>
    <w:p w14:paraId="6C90C1AB" w14:textId="77777777" w:rsidR="00B00D6E" w:rsidRPr="00231FB8" w:rsidRDefault="00B00D6E" w:rsidP="00B00D6E">
      <w:pPr>
        <w:widowControl w:val="0"/>
        <w:spacing w:line="240" w:lineRule="auto"/>
        <w:contextualSpacing/>
        <w:rPr>
          <w:rFonts w:ascii="Arial" w:hAnsi="Arial" w:cs="Arial"/>
          <w:b/>
          <w:sz w:val="20"/>
        </w:rPr>
      </w:pPr>
    </w:p>
    <w:p w14:paraId="683CC6C1" w14:textId="34144249" w:rsidR="00B00D6E" w:rsidRPr="00231FB8" w:rsidRDefault="00B00D6E" w:rsidP="00B00D6E">
      <w:pPr>
        <w:spacing w:line="240" w:lineRule="auto"/>
        <w:contextualSpacing/>
        <w:jc w:val="center"/>
        <w:rPr>
          <w:rFonts w:ascii="Arial" w:hAnsi="Arial" w:cs="Arial"/>
          <w:b/>
          <w:sz w:val="20"/>
        </w:rPr>
      </w:pPr>
      <w:r>
        <w:rPr>
          <w:rFonts w:ascii="Arial" w:hAnsi="Arial" w:cs="Arial"/>
          <w:b/>
          <w:sz w:val="20"/>
        </w:rPr>
        <w:t>Гостиная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4988"/>
        <w:gridCol w:w="1213"/>
      </w:tblGrid>
      <w:tr w:rsidR="00B00D6E" w:rsidRPr="00231FB8" w14:paraId="717D461C" w14:textId="77777777" w:rsidTr="00B00D6E">
        <w:tc>
          <w:tcPr>
            <w:tcW w:w="3087" w:type="dxa"/>
            <w:tcBorders>
              <w:top w:val="single" w:sz="4" w:space="0" w:color="auto"/>
              <w:left w:val="single" w:sz="4" w:space="0" w:color="auto"/>
              <w:bottom w:val="single" w:sz="4" w:space="0" w:color="auto"/>
              <w:right w:val="single" w:sz="4" w:space="0" w:color="auto"/>
            </w:tcBorders>
            <w:hideMark/>
          </w:tcPr>
          <w:p w14:paraId="7EA1DA03" w14:textId="77777777" w:rsidR="00B00D6E" w:rsidRPr="00231FB8" w:rsidRDefault="00B00D6E" w:rsidP="00397FCF">
            <w:pPr>
              <w:spacing w:line="240" w:lineRule="auto"/>
              <w:contextualSpacing/>
              <w:rPr>
                <w:rFonts w:ascii="Arial" w:hAnsi="Arial" w:cs="Arial"/>
                <w:b/>
                <w:sz w:val="20"/>
              </w:rPr>
            </w:pPr>
            <w:r w:rsidRPr="00231FB8">
              <w:rPr>
                <w:rFonts w:ascii="Arial" w:hAnsi="Arial" w:cs="Arial"/>
                <w:b/>
                <w:sz w:val="20"/>
              </w:rPr>
              <w:t>Наименование</w:t>
            </w:r>
          </w:p>
        </w:tc>
        <w:tc>
          <w:tcPr>
            <w:tcW w:w="4988" w:type="dxa"/>
            <w:tcBorders>
              <w:top w:val="single" w:sz="4" w:space="0" w:color="auto"/>
              <w:left w:val="single" w:sz="4" w:space="0" w:color="auto"/>
              <w:bottom w:val="single" w:sz="4" w:space="0" w:color="auto"/>
              <w:right w:val="single" w:sz="4" w:space="0" w:color="auto"/>
            </w:tcBorders>
            <w:hideMark/>
          </w:tcPr>
          <w:p w14:paraId="2235A79E" w14:textId="77777777" w:rsidR="00B00D6E" w:rsidRPr="00231FB8" w:rsidRDefault="00B00D6E" w:rsidP="00397FCF">
            <w:pPr>
              <w:spacing w:line="240" w:lineRule="auto"/>
              <w:contextualSpacing/>
              <w:rPr>
                <w:rFonts w:ascii="Arial" w:hAnsi="Arial" w:cs="Arial"/>
                <w:b/>
                <w:sz w:val="20"/>
              </w:rPr>
            </w:pPr>
            <w:r w:rsidRPr="00231FB8">
              <w:rPr>
                <w:rFonts w:ascii="Arial" w:hAnsi="Arial" w:cs="Arial"/>
                <w:b/>
                <w:sz w:val="20"/>
              </w:rPr>
              <w:t>Описание</w:t>
            </w:r>
          </w:p>
        </w:tc>
        <w:tc>
          <w:tcPr>
            <w:tcW w:w="1213" w:type="dxa"/>
            <w:tcBorders>
              <w:top w:val="single" w:sz="4" w:space="0" w:color="auto"/>
              <w:left w:val="single" w:sz="4" w:space="0" w:color="auto"/>
              <w:bottom w:val="single" w:sz="4" w:space="0" w:color="auto"/>
              <w:right w:val="single" w:sz="4" w:space="0" w:color="auto"/>
            </w:tcBorders>
            <w:hideMark/>
          </w:tcPr>
          <w:p w14:paraId="7F6C1C0E" w14:textId="77777777" w:rsidR="00B00D6E" w:rsidRPr="00231FB8" w:rsidRDefault="00B00D6E" w:rsidP="00397FCF">
            <w:pPr>
              <w:spacing w:line="240" w:lineRule="auto"/>
              <w:ind w:right="-108"/>
              <w:contextualSpacing/>
              <w:rPr>
                <w:rFonts w:ascii="Arial" w:hAnsi="Arial" w:cs="Arial"/>
                <w:b/>
                <w:sz w:val="20"/>
              </w:rPr>
            </w:pPr>
            <w:r w:rsidRPr="00231FB8">
              <w:rPr>
                <w:rFonts w:ascii="Arial" w:hAnsi="Arial" w:cs="Arial"/>
                <w:b/>
                <w:sz w:val="20"/>
              </w:rPr>
              <w:t xml:space="preserve">Кол-во </w:t>
            </w:r>
          </w:p>
        </w:tc>
      </w:tr>
      <w:tr w:rsidR="00B00D6E" w:rsidRPr="00231FB8" w14:paraId="2A85D157" w14:textId="77777777" w:rsidTr="00B00D6E">
        <w:tc>
          <w:tcPr>
            <w:tcW w:w="3087" w:type="dxa"/>
            <w:tcBorders>
              <w:top w:val="single" w:sz="4" w:space="0" w:color="auto"/>
              <w:left w:val="single" w:sz="4" w:space="0" w:color="auto"/>
              <w:bottom w:val="single" w:sz="4" w:space="0" w:color="auto"/>
              <w:right w:val="single" w:sz="4" w:space="0" w:color="auto"/>
            </w:tcBorders>
            <w:hideMark/>
          </w:tcPr>
          <w:p w14:paraId="6DF79848" w14:textId="77777777" w:rsidR="00B00D6E" w:rsidRPr="00231FB8" w:rsidRDefault="00B00D6E" w:rsidP="00397FCF">
            <w:pPr>
              <w:spacing w:line="240" w:lineRule="auto"/>
              <w:contextualSpacing/>
              <w:rPr>
                <w:rFonts w:ascii="Arial" w:hAnsi="Arial" w:cs="Arial"/>
                <w:sz w:val="20"/>
              </w:rPr>
            </w:pPr>
            <w:r w:rsidRPr="00231FB8">
              <w:rPr>
                <w:rFonts w:ascii="Arial" w:hAnsi="Arial" w:cs="Arial"/>
                <w:sz w:val="20"/>
              </w:rPr>
              <w:t xml:space="preserve">Потолок </w:t>
            </w:r>
          </w:p>
        </w:tc>
        <w:tc>
          <w:tcPr>
            <w:tcW w:w="4988" w:type="dxa"/>
            <w:tcBorders>
              <w:top w:val="single" w:sz="4" w:space="0" w:color="auto"/>
              <w:left w:val="single" w:sz="4" w:space="0" w:color="auto"/>
              <w:bottom w:val="single" w:sz="4" w:space="0" w:color="auto"/>
              <w:right w:val="single" w:sz="4" w:space="0" w:color="auto"/>
            </w:tcBorders>
            <w:hideMark/>
          </w:tcPr>
          <w:p w14:paraId="4E99E297" w14:textId="77777777" w:rsidR="00B00D6E" w:rsidRPr="00231FB8" w:rsidRDefault="00B00D6E" w:rsidP="00397FCF">
            <w:pPr>
              <w:spacing w:line="240" w:lineRule="auto"/>
              <w:contextualSpacing/>
              <w:rPr>
                <w:rFonts w:ascii="Arial" w:hAnsi="Arial" w:cs="Arial"/>
                <w:sz w:val="20"/>
              </w:rPr>
            </w:pPr>
            <w:r w:rsidRPr="00231FB8">
              <w:rPr>
                <w:rFonts w:ascii="Arial" w:hAnsi="Arial" w:cs="Arial"/>
                <w:sz w:val="20"/>
              </w:rPr>
              <w:t>Гипсокартон с покраской</w:t>
            </w:r>
          </w:p>
        </w:tc>
        <w:tc>
          <w:tcPr>
            <w:tcW w:w="1213" w:type="dxa"/>
            <w:tcBorders>
              <w:top w:val="single" w:sz="4" w:space="0" w:color="auto"/>
              <w:left w:val="single" w:sz="4" w:space="0" w:color="auto"/>
              <w:bottom w:val="single" w:sz="4" w:space="0" w:color="auto"/>
              <w:right w:val="single" w:sz="4" w:space="0" w:color="auto"/>
            </w:tcBorders>
            <w:hideMark/>
          </w:tcPr>
          <w:p w14:paraId="00968C02" w14:textId="77777777" w:rsidR="00B00D6E" w:rsidRPr="00231FB8" w:rsidRDefault="00B00D6E" w:rsidP="00397FCF">
            <w:pPr>
              <w:spacing w:line="240" w:lineRule="auto"/>
              <w:ind w:right="-108"/>
              <w:contextualSpacing/>
              <w:rPr>
                <w:rFonts w:ascii="Arial" w:hAnsi="Arial" w:cs="Arial"/>
                <w:sz w:val="20"/>
              </w:rPr>
            </w:pPr>
            <w:r w:rsidRPr="00231FB8">
              <w:rPr>
                <w:rFonts w:ascii="Arial" w:hAnsi="Arial" w:cs="Arial"/>
                <w:sz w:val="20"/>
              </w:rPr>
              <w:t>По проекту</w:t>
            </w:r>
          </w:p>
        </w:tc>
      </w:tr>
      <w:tr w:rsidR="00B00D6E" w:rsidRPr="00231FB8" w14:paraId="11D312EE" w14:textId="77777777" w:rsidTr="00B00D6E">
        <w:tc>
          <w:tcPr>
            <w:tcW w:w="3087" w:type="dxa"/>
            <w:tcBorders>
              <w:top w:val="single" w:sz="4" w:space="0" w:color="auto"/>
              <w:left w:val="single" w:sz="4" w:space="0" w:color="auto"/>
              <w:bottom w:val="single" w:sz="4" w:space="0" w:color="auto"/>
              <w:right w:val="single" w:sz="4" w:space="0" w:color="auto"/>
            </w:tcBorders>
            <w:hideMark/>
          </w:tcPr>
          <w:p w14:paraId="6ABCBB50" w14:textId="77777777" w:rsidR="00B00D6E" w:rsidRPr="00231FB8" w:rsidRDefault="00B00D6E" w:rsidP="00397FCF">
            <w:pPr>
              <w:spacing w:line="240" w:lineRule="auto"/>
              <w:contextualSpacing/>
              <w:rPr>
                <w:rFonts w:ascii="Arial" w:hAnsi="Arial" w:cs="Arial"/>
                <w:sz w:val="20"/>
              </w:rPr>
            </w:pPr>
            <w:r w:rsidRPr="00231FB8">
              <w:rPr>
                <w:rFonts w:ascii="Arial" w:hAnsi="Arial" w:cs="Arial"/>
                <w:sz w:val="20"/>
              </w:rPr>
              <w:t xml:space="preserve">Стены </w:t>
            </w:r>
          </w:p>
        </w:tc>
        <w:tc>
          <w:tcPr>
            <w:tcW w:w="4988" w:type="dxa"/>
            <w:tcBorders>
              <w:top w:val="single" w:sz="4" w:space="0" w:color="auto"/>
              <w:left w:val="single" w:sz="4" w:space="0" w:color="auto"/>
              <w:bottom w:val="single" w:sz="4" w:space="0" w:color="auto"/>
              <w:right w:val="single" w:sz="4" w:space="0" w:color="auto"/>
            </w:tcBorders>
            <w:hideMark/>
          </w:tcPr>
          <w:p w14:paraId="656AE70E" w14:textId="77777777" w:rsidR="00B00D6E" w:rsidRPr="00231FB8" w:rsidRDefault="00B00D6E" w:rsidP="00397FCF">
            <w:pPr>
              <w:spacing w:line="240" w:lineRule="auto"/>
              <w:contextualSpacing/>
              <w:rPr>
                <w:rFonts w:ascii="Arial" w:hAnsi="Arial" w:cs="Arial"/>
                <w:sz w:val="20"/>
              </w:rPr>
            </w:pPr>
            <w:r w:rsidRPr="00231FB8">
              <w:rPr>
                <w:rFonts w:ascii="Arial" w:hAnsi="Arial" w:cs="Arial"/>
                <w:sz w:val="20"/>
              </w:rPr>
              <w:t>Окраска</w:t>
            </w:r>
          </w:p>
        </w:tc>
        <w:tc>
          <w:tcPr>
            <w:tcW w:w="1213" w:type="dxa"/>
            <w:tcBorders>
              <w:top w:val="single" w:sz="4" w:space="0" w:color="auto"/>
              <w:left w:val="single" w:sz="4" w:space="0" w:color="auto"/>
              <w:bottom w:val="single" w:sz="4" w:space="0" w:color="auto"/>
              <w:right w:val="single" w:sz="4" w:space="0" w:color="auto"/>
            </w:tcBorders>
            <w:hideMark/>
          </w:tcPr>
          <w:p w14:paraId="512EF753" w14:textId="77777777" w:rsidR="00B00D6E" w:rsidRPr="00231FB8" w:rsidRDefault="00B00D6E" w:rsidP="00397FCF">
            <w:pPr>
              <w:spacing w:line="240" w:lineRule="auto"/>
              <w:ind w:right="-108"/>
              <w:contextualSpacing/>
              <w:rPr>
                <w:rFonts w:ascii="Arial" w:hAnsi="Arial" w:cs="Arial"/>
                <w:sz w:val="20"/>
              </w:rPr>
            </w:pPr>
            <w:r w:rsidRPr="00231FB8">
              <w:rPr>
                <w:rFonts w:ascii="Arial" w:hAnsi="Arial" w:cs="Arial"/>
                <w:sz w:val="20"/>
              </w:rPr>
              <w:t>По проекту</w:t>
            </w:r>
          </w:p>
        </w:tc>
      </w:tr>
      <w:tr w:rsidR="00B00D6E" w:rsidRPr="00231FB8" w14:paraId="543A0ED9" w14:textId="77777777" w:rsidTr="00B00D6E">
        <w:tc>
          <w:tcPr>
            <w:tcW w:w="3087" w:type="dxa"/>
            <w:tcBorders>
              <w:top w:val="single" w:sz="4" w:space="0" w:color="auto"/>
              <w:left w:val="single" w:sz="4" w:space="0" w:color="auto"/>
              <w:bottom w:val="single" w:sz="4" w:space="0" w:color="auto"/>
              <w:right w:val="single" w:sz="4" w:space="0" w:color="auto"/>
            </w:tcBorders>
            <w:hideMark/>
          </w:tcPr>
          <w:p w14:paraId="6989FDE3" w14:textId="77777777" w:rsidR="00B00D6E" w:rsidRPr="00231FB8" w:rsidRDefault="00B00D6E" w:rsidP="00397FCF">
            <w:pPr>
              <w:spacing w:line="240" w:lineRule="auto"/>
              <w:contextualSpacing/>
              <w:rPr>
                <w:rFonts w:ascii="Arial" w:hAnsi="Arial" w:cs="Arial"/>
                <w:sz w:val="20"/>
              </w:rPr>
            </w:pPr>
            <w:r w:rsidRPr="00231FB8">
              <w:rPr>
                <w:rFonts w:ascii="Arial" w:hAnsi="Arial" w:cs="Arial"/>
                <w:sz w:val="20"/>
              </w:rPr>
              <w:t xml:space="preserve">Пол </w:t>
            </w:r>
          </w:p>
        </w:tc>
        <w:tc>
          <w:tcPr>
            <w:tcW w:w="4988" w:type="dxa"/>
            <w:tcBorders>
              <w:top w:val="single" w:sz="4" w:space="0" w:color="auto"/>
              <w:left w:val="single" w:sz="4" w:space="0" w:color="auto"/>
              <w:bottom w:val="single" w:sz="4" w:space="0" w:color="auto"/>
              <w:right w:val="single" w:sz="4" w:space="0" w:color="auto"/>
            </w:tcBorders>
            <w:hideMark/>
          </w:tcPr>
          <w:p w14:paraId="6DDDEDF7" w14:textId="77777777" w:rsidR="00B00D6E" w:rsidRPr="00231FB8" w:rsidRDefault="00B00D6E" w:rsidP="00397FCF">
            <w:pPr>
              <w:spacing w:line="240" w:lineRule="auto"/>
              <w:contextualSpacing/>
              <w:rPr>
                <w:rFonts w:ascii="Arial" w:hAnsi="Arial" w:cs="Arial"/>
                <w:sz w:val="20"/>
              </w:rPr>
            </w:pPr>
            <w:r w:rsidRPr="00231FB8">
              <w:rPr>
                <w:rFonts w:ascii="Arial" w:hAnsi="Arial" w:cs="Arial"/>
                <w:sz w:val="20"/>
              </w:rPr>
              <w:t>Инженерная/паркетная доска</w:t>
            </w:r>
          </w:p>
        </w:tc>
        <w:tc>
          <w:tcPr>
            <w:tcW w:w="1213" w:type="dxa"/>
            <w:tcBorders>
              <w:top w:val="single" w:sz="4" w:space="0" w:color="auto"/>
              <w:left w:val="single" w:sz="4" w:space="0" w:color="auto"/>
              <w:bottom w:val="single" w:sz="4" w:space="0" w:color="auto"/>
              <w:right w:val="single" w:sz="4" w:space="0" w:color="auto"/>
            </w:tcBorders>
            <w:hideMark/>
          </w:tcPr>
          <w:p w14:paraId="75FF0A46" w14:textId="77777777" w:rsidR="00B00D6E" w:rsidRPr="00231FB8" w:rsidRDefault="00B00D6E" w:rsidP="00397FCF">
            <w:pPr>
              <w:spacing w:line="240" w:lineRule="auto"/>
              <w:ind w:right="-108"/>
              <w:contextualSpacing/>
              <w:rPr>
                <w:rFonts w:ascii="Arial" w:hAnsi="Arial" w:cs="Arial"/>
                <w:sz w:val="20"/>
              </w:rPr>
            </w:pPr>
            <w:r w:rsidRPr="00231FB8">
              <w:rPr>
                <w:rFonts w:ascii="Arial" w:hAnsi="Arial" w:cs="Arial"/>
                <w:sz w:val="20"/>
              </w:rPr>
              <w:t>По проекту</w:t>
            </w:r>
          </w:p>
        </w:tc>
      </w:tr>
    </w:tbl>
    <w:p w14:paraId="0862BB87" w14:textId="77777777" w:rsidR="00B00D6E" w:rsidRPr="00231FB8" w:rsidRDefault="00B00D6E" w:rsidP="00B00D6E">
      <w:pPr>
        <w:spacing w:line="240" w:lineRule="auto"/>
        <w:contextualSpacing/>
        <w:jc w:val="center"/>
        <w:rPr>
          <w:rFonts w:ascii="Arial" w:hAnsi="Arial" w:cs="Arial"/>
          <w:b/>
          <w:sz w:val="20"/>
        </w:rPr>
      </w:pPr>
    </w:p>
    <w:p w14:paraId="0FB59C5E" w14:textId="5C7D4EDF" w:rsidR="0006287E" w:rsidRPr="00231FB8" w:rsidRDefault="0006287E" w:rsidP="00231FB8">
      <w:pPr>
        <w:spacing w:line="240" w:lineRule="auto"/>
        <w:contextualSpacing/>
        <w:jc w:val="center"/>
        <w:rPr>
          <w:rFonts w:ascii="Arial" w:hAnsi="Arial" w:cs="Arial"/>
          <w:b/>
          <w:sz w:val="20"/>
        </w:rPr>
      </w:pPr>
      <w:r w:rsidRPr="00231FB8">
        <w:rPr>
          <w:rFonts w:ascii="Arial" w:hAnsi="Arial" w:cs="Arial"/>
          <w:b/>
          <w:sz w:val="20"/>
        </w:rPr>
        <w:t>Кухня-</w:t>
      </w:r>
      <w:r w:rsidR="00D94363" w:rsidRPr="00231FB8">
        <w:rPr>
          <w:rFonts w:ascii="Arial" w:hAnsi="Arial" w:cs="Arial"/>
          <w:b/>
          <w:sz w:val="20"/>
        </w:rPr>
        <w:t>ниша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4947"/>
        <w:gridCol w:w="1242"/>
      </w:tblGrid>
      <w:tr w:rsidR="0006287E" w:rsidRPr="00231FB8" w14:paraId="2D980718" w14:textId="77777777" w:rsidTr="00B00D6E">
        <w:tc>
          <w:tcPr>
            <w:tcW w:w="3099" w:type="dxa"/>
            <w:tcBorders>
              <w:top w:val="single" w:sz="4" w:space="0" w:color="auto"/>
              <w:left w:val="single" w:sz="4" w:space="0" w:color="auto"/>
              <w:bottom w:val="single" w:sz="4" w:space="0" w:color="auto"/>
              <w:right w:val="single" w:sz="4" w:space="0" w:color="auto"/>
            </w:tcBorders>
            <w:hideMark/>
          </w:tcPr>
          <w:p w14:paraId="3A095D5A" w14:textId="77777777" w:rsidR="0006287E" w:rsidRPr="00231FB8" w:rsidRDefault="0006287E" w:rsidP="00231FB8">
            <w:pPr>
              <w:spacing w:line="240" w:lineRule="auto"/>
              <w:contextualSpacing/>
              <w:rPr>
                <w:rFonts w:ascii="Arial" w:hAnsi="Arial" w:cs="Arial"/>
                <w:b/>
                <w:sz w:val="20"/>
              </w:rPr>
            </w:pPr>
            <w:r w:rsidRPr="00231FB8">
              <w:rPr>
                <w:rFonts w:ascii="Arial" w:hAnsi="Arial" w:cs="Arial"/>
                <w:b/>
                <w:sz w:val="20"/>
              </w:rPr>
              <w:t>Наименование</w:t>
            </w:r>
          </w:p>
        </w:tc>
        <w:tc>
          <w:tcPr>
            <w:tcW w:w="4947" w:type="dxa"/>
            <w:tcBorders>
              <w:top w:val="single" w:sz="4" w:space="0" w:color="auto"/>
              <w:left w:val="single" w:sz="4" w:space="0" w:color="auto"/>
              <w:bottom w:val="single" w:sz="4" w:space="0" w:color="auto"/>
              <w:right w:val="single" w:sz="4" w:space="0" w:color="auto"/>
            </w:tcBorders>
            <w:hideMark/>
          </w:tcPr>
          <w:p w14:paraId="144F157F" w14:textId="77777777" w:rsidR="0006287E" w:rsidRPr="00231FB8" w:rsidRDefault="0006287E" w:rsidP="00231FB8">
            <w:pPr>
              <w:spacing w:line="240" w:lineRule="auto"/>
              <w:contextualSpacing/>
              <w:rPr>
                <w:rFonts w:ascii="Arial" w:hAnsi="Arial" w:cs="Arial"/>
                <w:b/>
                <w:sz w:val="20"/>
              </w:rPr>
            </w:pPr>
            <w:r w:rsidRPr="00231FB8">
              <w:rPr>
                <w:rFonts w:ascii="Arial" w:hAnsi="Arial" w:cs="Arial"/>
                <w:b/>
                <w:sz w:val="20"/>
              </w:rPr>
              <w:t>Описание</w:t>
            </w:r>
          </w:p>
        </w:tc>
        <w:tc>
          <w:tcPr>
            <w:tcW w:w="1242" w:type="dxa"/>
            <w:tcBorders>
              <w:top w:val="single" w:sz="4" w:space="0" w:color="auto"/>
              <w:left w:val="single" w:sz="4" w:space="0" w:color="auto"/>
              <w:bottom w:val="single" w:sz="4" w:space="0" w:color="auto"/>
              <w:right w:val="single" w:sz="4" w:space="0" w:color="auto"/>
            </w:tcBorders>
            <w:hideMark/>
          </w:tcPr>
          <w:p w14:paraId="38F86DC6" w14:textId="77777777" w:rsidR="0006287E" w:rsidRPr="00231FB8" w:rsidRDefault="0006287E" w:rsidP="00231FB8">
            <w:pPr>
              <w:spacing w:line="240" w:lineRule="auto"/>
              <w:contextualSpacing/>
              <w:rPr>
                <w:rFonts w:ascii="Arial" w:hAnsi="Arial" w:cs="Arial"/>
                <w:b/>
                <w:sz w:val="20"/>
              </w:rPr>
            </w:pPr>
            <w:r w:rsidRPr="00231FB8">
              <w:rPr>
                <w:rFonts w:ascii="Arial" w:hAnsi="Arial" w:cs="Arial"/>
                <w:b/>
                <w:sz w:val="20"/>
              </w:rPr>
              <w:t>Кол-во</w:t>
            </w:r>
          </w:p>
        </w:tc>
      </w:tr>
      <w:tr w:rsidR="0006287E" w:rsidRPr="00231FB8" w14:paraId="127CD7EE" w14:textId="77777777" w:rsidTr="00B00D6E">
        <w:tc>
          <w:tcPr>
            <w:tcW w:w="3099" w:type="dxa"/>
            <w:tcBorders>
              <w:top w:val="single" w:sz="4" w:space="0" w:color="auto"/>
              <w:left w:val="single" w:sz="4" w:space="0" w:color="auto"/>
              <w:bottom w:val="single" w:sz="4" w:space="0" w:color="auto"/>
              <w:right w:val="single" w:sz="4" w:space="0" w:color="auto"/>
            </w:tcBorders>
            <w:hideMark/>
          </w:tcPr>
          <w:p w14:paraId="3C54E61B"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Потолок</w:t>
            </w:r>
          </w:p>
        </w:tc>
        <w:tc>
          <w:tcPr>
            <w:tcW w:w="4947" w:type="dxa"/>
            <w:tcBorders>
              <w:top w:val="single" w:sz="4" w:space="0" w:color="auto"/>
              <w:left w:val="single" w:sz="4" w:space="0" w:color="auto"/>
              <w:bottom w:val="single" w:sz="4" w:space="0" w:color="auto"/>
              <w:right w:val="single" w:sz="4" w:space="0" w:color="auto"/>
            </w:tcBorders>
            <w:hideMark/>
          </w:tcPr>
          <w:p w14:paraId="200C711A"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Гипсокартон с покраской</w:t>
            </w:r>
          </w:p>
        </w:tc>
        <w:tc>
          <w:tcPr>
            <w:tcW w:w="1242" w:type="dxa"/>
            <w:tcBorders>
              <w:top w:val="single" w:sz="4" w:space="0" w:color="auto"/>
              <w:left w:val="single" w:sz="4" w:space="0" w:color="auto"/>
              <w:bottom w:val="single" w:sz="4" w:space="0" w:color="auto"/>
              <w:right w:val="single" w:sz="4" w:space="0" w:color="auto"/>
            </w:tcBorders>
            <w:hideMark/>
          </w:tcPr>
          <w:p w14:paraId="185BBD60" w14:textId="77777777" w:rsidR="0006287E" w:rsidRPr="00231FB8" w:rsidRDefault="0006287E" w:rsidP="00231FB8">
            <w:pPr>
              <w:spacing w:line="240" w:lineRule="auto"/>
              <w:ind w:right="-142"/>
              <w:contextualSpacing/>
              <w:rPr>
                <w:rFonts w:ascii="Arial" w:hAnsi="Arial" w:cs="Arial"/>
                <w:sz w:val="20"/>
              </w:rPr>
            </w:pPr>
            <w:r w:rsidRPr="00231FB8">
              <w:rPr>
                <w:rFonts w:ascii="Arial" w:hAnsi="Arial" w:cs="Arial"/>
                <w:sz w:val="20"/>
              </w:rPr>
              <w:t>По проекту</w:t>
            </w:r>
          </w:p>
        </w:tc>
      </w:tr>
      <w:tr w:rsidR="0006287E" w:rsidRPr="00231FB8" w14:paraId="6F7DAE34" w14:textId="77777777" w:rsidTr="00B00D6E">
        <w:tc>
          <w:tcPr>
            <w:tcW w:w="3099" w:type="dxa"/>
            <w:tcBorders>
              <w:top w:val="single" w:sz="4" w:space="0" w:color="auto"/>
              <w:left w:val="single" w:sz="4" w:space="0" w:color="auto"/>
              <w:bottom w:val="single" w:sz="4" w:space="0" w:color="auto"/>
              <w:right w:val="single" w:sz="4" w:space="0" w:color="auto"/>
            </w:tcBorders>
            <w:hideMark/>
          </w:tcPr>
          <w:p w14:paraId="5A7486F2"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Пол</w:t>
            </w:r>
          </w:p>
        </w:tc>
        <w:tc>
          <w:tcPr>
            <w:tcW w:w="4947" w:type="dxa"/>
            <w:tcBorders>
              <w:top w:val="single" w:sz="4" w:space="0" w:color="auto"/>
              <w:left w:val="single" w:sz="4" w:space="0" w:color="auto"/>
              <w:bottom w:val="single" w:sz="4" w:space="0" w:color="auto"/>
              <w:right w:val="single" w:sz="4" w:space="0" w:color="auto"/>
            </w:tcBorders>
            <w:hideMark/>
          </w:tcPr>
          <w:p w14:paraId="4369E8AD" w14:textId="65A43006" w:rsidR="0006287E" w:rsidRPr="00B00D6E" w:rsidRDefault="0006287E" w:rsidP="00231FB8">
            <w:pPr>
              <w:spacing w:line="240" w:lineRule="auto"/>
              <w:contextualSpacing/>
              <w:rPr>
                <w:rFonts w:ascii="Arial" w:hAnsi="Arial" w:cs="Arial"/>
                <w:sz w:val="20"/>
              </w:rPr>
            </w:pPr>
            <w:r w:rsidRPr="00231FB8">
              <w:rPr>
                <w:rFonts w:ascii="Arial" w:hAnsi="Arial" w:cs="Arial"/>
                <w:sz w:val="20"/>
              </w:rPr>
              <w:t>Инженерная/паркетная доска</w:t>
            </w:r>
            <w:r w:rsidR="00B00D6E">
              <w:rPr>
                <w:rFonts w:ascii="Arial" w:hAnsi="Arial" w:cs="Arial"/>
                <w:sz w:val="20"/>
                <w:lang w:val="en-US"/>
              </w:rPr>
              <w:t>/</w:t>
            </w:r>
            <w:r w:rsidR="00B00D6E">
              <w:rPr>
                <w:rFonts w:ascii="Arial" w:hAnsi="Arial" w:cs="Arial"/>
                <w:sz w:val="20"/>
              </w:rPr>
              <w:t>плитка</w:t>
            </w:r>
          </w:p>
        </w:tc>
        <w:tc>
          <w:tcPr>
            <w:tcW w:w="1242" w:type="dxa"/>
            <w:tcBorders>
              <w:top w:val="single" w:sz="4" w:space="0" w:color="auto"/>
              <w:left w:val="single" w:sz="4" w:space="0" w:color="auto"/>
              <w:bottom w:val="single" w:sz="4" w:space="0" w:color="auto"/>
              <w:right w:val="single" w:sz="4" w:space="0" w:color="auto"/>
            </w:tcBorders>
            <w:hideMark/>
          </w:tcPr>
          <w:p w14:paraId="51100ADD" w14:textId="77777777" w:rsidR="0006287E" w:rsidRPr="00231FB8" w:rsidRDefault="0006287E" w:rsidP="00231FB8">
            <w:pPr>
              <w:spacing w:line="240" w:lineRule="auto"/>
              <w:ind w:right="-142"/>
              <w:contextualSpacing/>
              <w:rPr>
                <w:rFonts w:ascii="Arial" w:hAnsi="Arial" w:cs="Arial"/>
                <w:sz w:val="20"/>
              </w:rPr>
            </w:pPr>
            <w:r w:rsidRPr="00231FB8">
              <w:rPr>
                <w:rFonts w:ascii="Arial" w:hAnsi="Arial" w:cs="Arial"/>
                <w:sz w:val="20"/>
              </w:rPr>
              <w:t>По проекту</w:t>
            </w:r>
          </w:p>
        </w:tc>
      </w:tr>
      <w:tr w:rsidR="0006287E" w:rsidRPr="00231FB8" w14:paraId="4FD04D7F" w14:textId="77777777" w:rsidTr="00B00D6E">
        <w:tc>
          <w:tcPr>
            <w:tcW w:w="3099" w:type="dxa"/>
            <w:tcBorders>
              <w:top w:val="single" w:sz="4" w:space="0" w:color="auto"/>
              <w:left w:val="single" w:sz="4" w:space="0" w:color="auto"/>
              <w:bottom w:val="single" w:sz="4" w:space="0" w:color="auto"/>
              <w:right w:val="single" w:sz="4" w:space="0" w:color="auto"/>
            </w:tcBorders>
            <w:hideMark/>
          </w:tcPr>
          <w:p w14:paraId="4390ECA3"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Стены</w:t>
            </w:r>
          </w:p>
        </w:tc>
        <w:tc>
          <w:tcPr>
            <w:tcW w:w="4947" w:type="dxa"/>
            <w:tcBorders>
              <w:top w:val="single" w:sz="4" w:space="0" w:color="auto"/>
              <w:left w:val="single" w:sz="4" w:space="0" w:color="auto"/>
              <w:bottom w:val="single" w:sz="4" w:space="0" w:color="auto"/>
              <w:right w:val="single" w:sz="4" w:space="0" w:color="auto"/>
            </w:tcBorders>
            <w:hideMark/>
          </w:tcPr>
          <w:p w14:paraId="29D30AD9"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Окраска</w:t>
            </w:r>
          </w:p>
        </w:tc>
        <w:tc>
          <w:tcPr>
            <w:tcW w:w="1242" w:type="dxa"/>
            <w:tcBorders>
              <w:top w:val="single" w:sz="4" w:space="0" w:color="auto"/>
              <w:left w:val="single" w:sz="4" w:space="0" w:color="auto"/>
              <w:bottom w:val="single" w:sz="4" w:space="0" w:color="auto"/>
              <w:right w:val="single" w:sz="4" w:space="0" w:color="auto"/>
            </w:tcBorders>
            <w:hideMark/>
          </w:tcPr>
          <w:p w14:paraId="2053F44F" w14:textId="77777777" w:rsidR="0006287E" w:rsidRPr="00231FB8" w:rsidRDefault="0006287E" w:rsidP="00231FB8">
            <w:pPr>
              <w:spacing w:line="240" w:lineRule="auto"/>
              <w:ind w:right="-142"/>
              <w:contextualSpacing/>
              <w:rPr>
                <w:rFonts w:ascii="Arial" w:hAnsi="Arial" w:cs="Arial"/>
                <w:sz w:val="20"/>
              </w:rPr>
            </w:pPr>
            <w:r w:rsidRPr="00231FB8">
              <w:rPr>
                <w:rFonts w:ascii="Arial" w:hAnsi="Arial" w:cs="Arial"/>
                <w:sz w:val="20"/>
              </w:rPr>
              <w:t>По проекту</w:t>
            </w:r>
          </w:p>
        </w:tc>
      </w:tr>
    </w:tbl>
    <w:p w14:paraId="0539CFF7" w14:textId="787E8DD9" w:rsidR="0006287E" w:rsidRDefault="0006287E" w:rsidP="00231FB8">
      <w:pPr>
        <w:spacing w:line="240" w:lineRule="auto"/>
        <w:contextualSpacing/>
        <w:rPr>
          <w:rFonts w:ascii="Arial" w:hAnsi="Arial" w:cs="Arial"/>
          <w:b/>
          <w:sz w:val="20"/>
        </w:rPr>
      </w:pPr>
    </w:p>
    <w:p w14:paraId="794F6B10" w14:textId="77777777" w:rsidR="00B00D6E" w:rsidRPr="00231FB8" w:rsidRDefault="00B00D6E" w:rsidP="00B00D6E">
      <w:pPr>
        <w:spacing w:line="240" w:lineRule="auto"/>
        <w:contextualSpacing/>
        <w:jc w:val="center"/>
        <w:rPr>
          <w:rFonts w:ascii="Arial" w:hAnsi="Arial" w:cs="Arial"/>
          <w:b/>
          <w:sz w:val="20"/>
        </w:rPr>
      </w:pPr>
      <w:r w:rsidRPr="00231FB8">
        <w:rPr>
          <w:rFonts w:ascii="Arial" w:hAnsi="Arial" w:cs="Arial"/>
          <w:b/>
          <w:sz w:val="20"/>
        </w:rPr>
        <w:t xml:space="preserve">Коридор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4988"/>
        <w:gridCol w:w="1213"/>
      </w:tblGrid>
      <w:tr w:rsidR="00B00D6E" w:rsidRPr="00231FB8" w14:paraId="0A403C5A" w14:textId="77777777" w:rsidTr="00B00D6E">
        <w:tc>
          <w:tcPr>
            <w:tcW w:w="3087" w:type="dxa"/>
            <w:tcBorders>
              <w:top w:val="single" w:sz="4" w:space="0" w:color="auto"/>
              <w:left w:val="single" w:sz="4" w:space="0" w:color="auto"/>
              <w:bottom w:val="single" w:sz="4" w:space="0" w:color="auto"/>
              <w:right w:val="single" w:sz="4" w:space="0" w:color="auto"/>
            </w:tcBorders>
            <w:hideMark/>
          </w:tcPr>
          <w:p w14:paraId="76CB4DC7" w14:textId="77777777" w:rsidR="00B00D6E" w:rsidRPr="00231FB8" w:rsidRDefault="00B00D6E" w:rsidP="00397FCF">
            <w:pPr>
              <w:spacing w:line="240" w:lineRule="auto"/>
              <w:contextualSpacing/>
              <w:rPr>
                <w:rFonts w:ascii="Arial" w:hAnsi="Arial" w:cs="Arial"/>
                <w:b/>
                <w:sz w:val="20"/>
              </w:rPr>
            </w:pPr>
            <w:r w:rsidRPr="00231FB8">
              <w:rPr>
                <w:rFonts w:ascii="Arial" w:hAnsi="Arial" w:cs="Arial"/>
                <w:b/>
                <w:sz w:val="20"/>
              </w:rPr>
              <w:t>Наименование</w:t>
            </w:r>
          </w:p>
        </w:tc>
        <w:tc>
          <w:tcPr>
            <w:tcW w:w="4988" w:type="dxa"/>
            <w:tcBorders>
              <w:top w:val="single" w:sz="4" w:space="0" w:color="auto"/>
              <w:left w:val="single" w:sz="4" w:space="0" w:color="auto"/>
              <w:bottom w:val="single" w:sz="4" w:space="0" w:color="auto"/>
              <w:right w:val="single" w:sz="4" w:space="0" w:color="auto"/>
            </w:tcBorders>
            <w:hideMark/>
          </w:tcPr>
          <w:p w14:paraId="7073CCFE" w14:textId="77777777" w:rsidR="00B00D6E" w:rsidRPr="00231FB8" w:rsidRDefault="00B00D6E" w:rsidP="00397FCF">
            <w:pPr>
              <w:spacing w:line="240" w:lineRule="auto"/>
              <w:contextualSpacing/>
              <w:rPr>
                <w:rFonts w:ascii="Arial" w:hAnsi="Arial" w:cs="Arial"/>
                <w:b/>
                <w:sz w:val="20"/>
              </w:rPr>
            </w:pPr>
            <w:r w:rsidRPr="00231FB8">
              <w:rPr>
                <w:rFonts w:ascii="Arial" w:hAnsi="Arial" w:cs="Arial"/>
                <w:b/>
                <w:sz w:val="20"/>
              </w:rPr>
              <w:t>Описание</w:t>
            </w:r>
          </w:p>
        </w:tc>
        <w:tc>
          <w:tcPr>
            <w:tcW w:w="1213" w:type="dxa"/>
            <w:tcBorders>
              <w:top w:val="single" w:sz="4" w:space="0" w:color="auto"/>
              <w:left w:val="single" w:sz="4" w:space="0" w:color="auto"/>
              <w:bottom w:val="single" w:sz="4" w:space="0" w:color="auto"/>
              <w:right w:val="single" w:sz="4" w:space="0" w:color="auto"/>
            </w:tcBorders>
            <w:hideMark/>
          </w:tcPr>
          <w:p w14:paraId="258C164D" w14:textId="77777777" w:rsidR="00B00D6E" w:rsidRPr="00231FB8" w:rsidRDefault="00B00D6E" w:rsidP="00397FCF">
            <w:pPr>
              <w:spacing w:line="240" w:lineRule="auto"/>
              <w:ind w:right="-108"/>
              <w:contextualSpacing/>
              <w:rPr>
                <w:rFonts w:ascii="Arial" w:hAnsi="Arial" w:cs="Arial"/>
                <w:b/>
                <w:sz w:val="20"/>
              </w:rPr>
            </w:pPr>
            <w:r w:rsidRPr="00231FB8">
              <w:rPr>
                <w:rFonts w:ascii="Arial" w:hAnsi="Arial" w:cs="Arial"/>
                <w:b/>
                <w:sz w:val="20"/>
              </w:rPr>
              <w:t xml:space="preserve">Кол-во </w:t>
            </w:r>
          </w:p>
        </w:tc>
      </w:tr>
      <w:tr w:rsidR="00B00D6E" w:rsidRPr="00231FB8" w14:paraId="161A3504" w14:textId="77777777" w:rsidTr="00B00D6E">
        <w:tc>
          <w:tcPr>
            <w:tcW w:w="3087" w:type="dxa"/>
            <w:tcBorders>
              <w:top w:val="single" w:sz="4" w:space="0" w:color="auto"/>
              <w:left w:val="single" w:sz="4" w:space="0" w:color="auto"/>
              <w:bottom w:val="single" w:sz="4" w:space="0" w:color="auto"/>
              <w:right w:val="single" w:sz="4" w:space="0" w:color="auto"/>
            </w:tcBorders>
            <w:hideMark/>
          </w:tcPr>
          <w:p w14:paraId="5D57FAE5" w14:textId="77777777" w:rsidR="00B00D6E" w:rsidRPr="00231FB8" w:rsidRDefault="00B00D6E" w:rsidP="00397FCF">
            <w:pPr>
              <w:spacing w:line="240" w:lineRule="auto"/>
              <w:contextualSpacing/>
              <w:rPr>
                <w:rFonts w:ascii="Arial" w:hAnsi="Arial" w:cs="Arial"/>
                <w:sz w:val="20"/>
              </w:rPr>
            </w:pPr>
            <w:r w:rsidRPr="00231FB8">
              <w:rPr>
                <w:rFonts w:ascii="Arial" w:hAnsi="Arial" w:cs="Arial"/>
                <w:sz w:val="20"/>
              </w:rPr>
              <w:t xml:space="preserve">Потолок </w:t>
            </w:r>
          </w:p>
        </w:tc>
        <w:tc>
          <w:tcPr>
            <w:tcW w:w="4988" w:type="dxa"/>
            <w:tcBorders>
              <w:top w:val="single" w:sz="4" w:space="0" w:color="auto"/>
              <w:left w:val="single" w:sz="4" w:space="0" w:color="auto"/>
              <w:bottom w:val="single" w:sz="4" w:space="0" w:color="auto"/>
              <w:right w:val="single" w:sz="4" w:space="0" w:color="auto"/>
            </w:tcBorders>
            <w:hideMark/>
          </w:tcPr>
          <w:p w14:paraId="134117DC" w14:textId="77777777" w:rsidR="00B00D6E" w:rsidRPr="00231FB8" w:rsidRDefault="00B00D6E" w:rsidP="00397FCF">
            <w:pPr>
              <w:spacing w:line="240" w:lineRule="auto"/>
              <w:contextualSpacing/>
              <w:rPr>
                <w:rFonts w:ascii="Arial" w:hAnsi="Arial" w:cs="Arial"/>
                <w:sz w:val="20"/>
              </w:rPr>
            </w:pPr>
            <w:r w:rsidRPr="00231FB8">
              <w:rPr>
                <w:rFonts w:ascii="Arial" w:hAnsi="Arial" w:cs="Arial"/>
                <w:sz w:val="20"/>
              </w:rPr>
              <w:t>Гипсокартон с покраской</w:t>
            </w:r>
          </w:p>
        </w:tc>
        <w:tc>
          <w:tcPr>
            <w:tcW w:w="1213" w:type="dxa"/>
            <w:tcBorders>
              <w:top w:val="single" w:sz="4" w:space="0" w:color="auto"/>
              <w:left w:val="single" w:sz="4" w:space="0" w:color="auto"/>
              <w:bottom w:val="single" w:sz="4" w:space="0" w:color="auto"/>
              <w:right w:val="single" w:sz="4" w:space="0" w:color="auto"/>
            </w:tcBorders>
            <w:hideMark/>
          </w:tcPr>
          <w:p w14:paraId="433CFF48" w14:textId="77777777" w:rsidR="00B00D6E" w:rsidRPr="00231FB8" w:rsidRDefault="00B00D6E" w:rsidP="00397FCF">
            <w:pPr>
              <w:spacing w:line="240" w:lineRule="auto"/>
              <w:ind w:right="-108"/>
              <w:contextualSpacing/>
              <w:rPr>
                <w:rFonts w:ascii="Arial" w:hAnsi="Arial" w:cs="Arial"/>
                <w:sz w:val="20"/>
              </w:rPr>
            </w:pPr>
            <w:r w:rsidRPr="00231FB8">
              <w:rPr>
                <w:rFonts w:ascii="Arial" w:hAnsi="Arial" w:cs="Arial"/>
                <w:sz w:val="20"/>
              </w:rPr>
              <w:t>По проекту</w:t>
            </w:r>
          </w:p>
        </w:tc>
      </w:tr>
      <w:tr w:rsidR="00B00D6E" w:rsidRPr="00231FB8" w14:paraId="4EEEF552" w14:textId="77777777" w:rsidTr="00B00D6E">
        <w:tc>
          <w:tcPr>
            <w:tcW w:w="3087" w:type="dxa"/>
            <w:tcBorders>
              <w:top w:val="single" w:sz="4" w:space="0" w:color="auto"/>
              <w:left w:val="single" w:sz="4" w:space="0" w:color="auto"/>
              <w:bottom w:val="single" w:sz="4" w:space="0" w:color="auto"/>
              <w:right w:val="single" w:sz="4" w:space="0" w:color="auto"/>
            </w:tcBorders>
            <w:hideMark/>
          </w:tcPr>
          <w:p w14:paraId="0670955A" w14:textId="77777777" w:rsidR="00B00D6E" w:rsidRPr="00231FB8" w:rsidRDefault="00B00D6E" w:rsidP="00397FCF">
            <w:pPr>
              <w:spacing w:line="240" w:lineRule="auto"/>
              <w:contextualSpacing/>
              <w:rPr>
                <w:rFonts w:ascii="Arial" w:hAnsi="Arial" w:cs="Arial"/>
                <w:sz w:val="20"/>
              </w:rPr>
            </w:pPr>
            <w:r w:rsidRPr="00231FB8">
              <w:rPr>
                <w:rFonts w:ascii="Arial" w:hAnsi="Arial" w:cs="Arial"/>
                <w:sz w:val="20"/>
              </w:rPr>
              <w:t xml:space="preserve">Стены </w:t>
            </w:r>
          </w:p>
        </w:tc>
        <w:tc>
          <w:tcPr>
            <w:tcW w:w="4988" w:type="dxa"/>
            <w:tcBorders>
              <w:top w:val="single" w:sz="4" w:space="0" w:color="auto"/>
              <w:left w:val="single" w:sz="4" w:space="0" w:color="auto"/>
              <w:bottom w:val="single" w:sz="4" w:space="0" w:color="auto"/>
              <w:right w:val="single" w:sz="4" w:space="0" w:color="auto"/>
            </w:tcBorders>
            <w:hideMark/>
          </w:tcPr>
          <w:p w14:paraId="281E4855" w14:textId="77777777" w:rsidR="00B00D6E" w:rsidRPr="00231FB8" w:rsidRDefault="00B00D6E" w:rsidP="00397FCF">
            <w:pPr>
              <w:spacing w:line="240" w:lineRule="auto"/>
              <w:contextualSpacing/>
              <w:rPr>
                <w:rFonts w:ascii="Arial" w:hAnsi="Arial" w:cs="Arial"/>
                <w:sz w:val="20"/>
              </w:rPr>
            </w:pPr>
            <w:r w:rsidRPr="00231FB8">
              <w:rPr>
                <w:rFonts w:ascii="Arial" w:hAnsi="Arial" w:cs="Arial"/>
                <w:sz w:val="20"/>
              </w:rPr>
              <w:t>Окраска</w:t>
            </w:r>
          </w:p>
        </w:tc>
        <w:tc>
          <w:tcPr>
            <w:tcW w:w="1213" w:type="dxa"/>
            <w:tcBorders>
              <w:top w:val="single" w:sz="4" w:space="0" w:color="auto"/>
              <w:left w:val="single" w:sz="4" w:space="0" w:color="auto"/>
              <w:bottom w:val="single" w:sz="4" w:space="0" w:color="auto"/>
              <w:right w:val="single" w:sz="4" w:space="0" w:color="auto"/>
            </w:tcBorders>
            <w:hideMark/>
          </w:tcPr>
          <w:p w14:paraId="2CC9A5EB" w14:textId="77777777" w:rsidR="00B00D6E" w:rsidRPr="00231FB8" w:rsidRDefault="00B00D6E" w:rsidP="00397FCF">
            <w:pPr>
              <w:spacing w:line="240" w:lineRule="auto"/>
              <w:ind w:right="-108"/>
              <w:contextualSpacing/>
              <w:rPr>
                <w:rFonts w:ascii="Arial" w:hAnsi="Arial" w:cs="Arial"/>
                <w:sz w:val="20"/>
              </w:rPr>
            </w:pPr>
            <w:r w:rsidRPr="00231FB8">
              <w:rPr>
                <w:rFonts w:ascii="Arial" w:hAnsi="Arial" w:cs="Arial"/>
                <w:sz w:val="20"/>
              </w:rPr>
              <w:t>По проекту</w:t>
            </w:r>
          </w:p>
        </w:tc>
      </w:tr>
      <w:tr w:rsidR="00B00D6E" w:rsidRPr="00231FB8" w14:paraId="39082351" w14:textId="77777777" w:rsidTr="00B00D6E">
        <w:tc>
          <w:tcPr>
            <w:tcW w:w="3087" w:type="dxa"/>
            <w:tcBorders>
              <w:top w:val="single" w:sz="4" w:space="0" w:color="auto"/>
              <w:left w:val="single" w:sz="4" w:space="0" w:color="auto"/>
              <w:bottom w:val="single" w:sz="4" w:space="0" w:color="auto"/>
              <w:right w:val="single" w:sz="4" w:space="0" w:color="auto"/>
            </w:tcBorders>
            <w:hideMark/>
          </w:tcPr>
          <w:p w14:paraId="40463989" w14:textId="77777777" w:rsidR="00B00D6E" w:rsidRPr="00231FB8" w:rsidRDefault="00B00D6E" w:rsidP="00397FCF">
            <w:pPr>
              <w:spacing w:line="240" w:lineRule="auto"/>
              <w:contextualSpacing/>
              <w:rPr>
                <w:rFonts w:ascii="Arial" w:hAnsi="Arial" w:cs="Arial"/>
                <w:sz w:val="20"/>
              </w:rPr>
            </w:pPr>
            <w:r w:rsidRPr="00231FB8">
              <w:rPr>
                <w:rFonts w:ascii="Arial" w:hAnsi="Arial" w:cs="Arial"/>
                <w:sz w:val="20"/>
              </w:rPr>
              <w:t xml:space="preserve">Пол </w:t>
            </w:r>
          </w:p>
        </w:tc>
        <w:tc>
          <w:tcPr>
            <w:tcW w:w="4988" w:type="dxa"/>
            <w:tcBorders>
              <w:top w:val="single" w:sz="4" w:space="0" w:color="auto"/>
              <w:left w:val="single" w:sz="4" w:space="0" w:color="auto"/>
              <w:bottom w:val="single" w:sz="4" w:space="0" w:color="auto"/>
              <w:right w:val="single" w:sz="4" w:space="0" w:color="auto"/>
            </w:tcBorders>
            <w:hideMark/>
          </w:tcPr>
          <w:p w14:paraId="611A0214" w14:textId="6AD4C824" w:rsidR="00B00D6E" w:rsidRPr="00231FB8" w:rsidRDefault="00B00D6E" w:rsidP="00397FCF">
            <w:pPr>
              <w:spacing w:line="240" w:lineRule="auto"/>
              <w:contextualSpacing/>
              <w:rPr>
                <w:rFonts w:ascii="Arial" w:hAnsi="Arial" w:cs="Arial"/>
                <w:sz w:val="20"/>
              </w:rPr>
            </w:pPr>
            <w:r w:rsidRPr="00231FB8">
              <w:rPr>
                <w:rFonts w:ascii="Arial" w:hAnsi="Arial" w:cs="Arial"/>
                <w:sz w:val="20"/>
              </w:rPr>
              <w:t>Инженерная/паркетная доска/</w:t>
            </w:r>
            <w:r>
              <w:rPr>
                <w:rFonts w:ascii="Arial" w:hAnsi="Arial" w:cs="Arial"/>
                <w:sz w:val="20"/>
              </w:rPr>
              <w:t>п</w:t>
            </w:r>
            <w:r w:rsidRPr="00231FB8">
              <w:rPr>
                <w:rFonts w:ascii="Arial" w:hAnsi="Arial" w:cs="Arial"/>
                <w:sz w:val="20"/>
              </w:rPr>
              <w:t>литка</w:t>
            </w:r>
          </w:p>
        </w:tc>
        <w:tc>
          <w:tcPr>
            <w:tcW w:w="1213" w:type="dxa"/>
            <w:tcBorders>
              <w:top w:val="single" w:sz="4" w:space="0" w:color="auto"/>
              <w:left w:val="single" w:sz="4" w:space="0" w:color="auto"/>
              <w:bottom w:val="single" w:sz="4" w:space="0" w:color="auto"/>
              <w:right w:val="single" w:sz="4" w:space="0" w:color="auto"/>
            </w:tcBorders>
            <w:hideMark/>
          </w:tcPr>
          <w:p w14:paraId="3DCE93C8" w14:textId="77777777" w:rsidR="00B00D6E" w:rsidRPr="00231FB8" w:rsidRDefault="00B00D6E" w:rsidP="00397FCF">
            <w:pPr>
              <w:spacing w:line="240" w:lineRule="auto"/>
              <w:ind w:right="-108"/>
              <w:contextualSpacing/>
              <w:rPr>
                <w:rFonts w:ascii="Arial" w:hAnsi="Arial" w:cs="Arial"/>
                <w:sz w:val="20"/>
              </w:rPr>
            </w:pPr>
            <w:r w:rsidRPr="00231FB8">
              <w:rPr>
                <w:rFonts w:ascii="Arial" w:hAnsi="Arial" w:cs="Arial"/>
                <w:sz w:val="20"/>
              </w:rPr>
              <w:t>По проекту</w:t>
            </w:r>
          </w:p>
        </w:tc>
      </w:tr>
    </w:tbl>
    <w:p w14:paraId="2A14C17C" w14:textId="1F962FB5" w:rsidR="00B00D6E" w:rsidRDefault="00B00D6E" w:rsidP="00231FB8">
      <w:pPr>
        <w:spacing w:line="240" w:lineRule="auto"/>
        <w:contextualSpacing/>
        <w:rPr>
          <w:rFonts w:ascii="Arial" w:hAnsi="Arial" w:cs="Arial"/>
          <w:b/>
          <w:sz w:val="20"/>
        </w:rPr>
      </w:pPr>
    </w:p>
    <w:p w14:paraId="248528AE" w14:textId="07A593BA" w:rsidR="00B00D6E" w:rsidRPr="00231FB8" w:rsidRDefault="00B00D6E" w:rsidP="00B00D6E">
      <w:pPr>
        <w:spacing w:line="240" w:lineRule="auto"/>
        <w:contextualSpacing/>
        <w:jc w:val="center"/>
        <w:rPr>
          <w:rFonts w:ascii="Arial" w:hAnsi="Arial" w:cs="Arial"/>
          <w:b/>
          <w:sz w:val="20"/>
        </w:rPr>
      </w:pPr>
      <w:r w:rsidRPr="00231FB8">
        <w:rPr>
          <w:rFonts w:ascii="Arial" w:hAnsi="Arial" w:cs="Arial"/>
          <w:b/>
          <w:sz w:val="20"/>
        </w:rPr>
        <w:t>Гардероб</w:t>
      </w:r>
      <w:r>
        <w:rPr>
          <w:rFonts w:ascii="Arial" w:hAnsi="Arial" w:cs="Arial"/>
          <w:b/>
          <w:sz w:val="20"/>
        </w:rPr>
        <w:t>ная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4988"/>
        <w:gridCol w:w="1213"/>
      </w:tblGrid>
      <w:tr w:rsidR="00B00D6E" w:rsidRPr="00231FB8" w14:paraId="5BB64109" w14:textId="77777777" w:rsidTr="00B00D6E">
        <w:tc>
          <w:tcPr>
            <w:tcW w:w="3087" w:type="dxa"/>
            <w:tcBorders>
              <w:top w:val="single" w:sz="4" w:space="0" w:color="auto"/>
              <w:left w:val="single" w:sz="4" w:space="0" w:color="auto"/>
              <w:bottom w:val="single" w:sz="4" w:space="0" w:color="auto"/>
              <w:right w:val="single" w:sz="4" w:space="0" w:color="auto"/>
            </w:tcBorders>
            <w:hideMark/>
          </w:tcPr>
          <w:p w14:paraId="23765EF3" w14:textId="77777777" w:rsidR="00B00D6E" w:rsidRPr="00231FB8" w:rsidRDefault="00B00D6E" w:rsidP="00397FCF">
            <w:pPr>
              <w:spacing w:line="240" w:lineRule="auto"/>
              <w:contextualSpacing/>
              <w:rPr>
                <w:rFonts w:ascii="Arial" w:hAnsi="Arial" w:cs="Arial"/>
                <w:b/>
                <w:sz w:val="20"/>
              </w:rPr>
            </w:pPr>
            <w:r w:rsidRPr="00231FB8">
              <w:rPr>
                <w:rFonts w:ascii="Arial" w:hAnsi="Arial" w:cs="Arial"/>
                <w:b/>
                <w:sz w:val="20"/>
              </w:rPr>
              <w:t>Наименование</w:t>
            </w:r>
          </w:p>
        </w:tc>
        <w:tc>
          <w:tcPr>
            <w:tcW w:w="4988" w:type="dxa"/>
            <w:tcBorders>
              <w:top w:val="single" w:sz="4" w:space="0" w:color="auto"/>
              <w:left w:val="single" w:sz="4" w:space="0" w:color="auto"/>
              <w:bottom w:val="single" w:sz="4" w:space="0" w:color="auto"/>
              <w:right w:val="single" w:sz="4" w:space="0" w:color="auto"/>
            </w:tcBorders>
            <w:hideMark/>
          </w:tcPr>
          <w:p w14:paraId="0F254B8D" w14:textId="77777777" w:rsidR="00B00D6E" w:rsidRPr="00231FB8" w:rsidRDefault="00B00D6E" w:rsidP="00397FCF">
            <w:pPr>
              <w:spacing w:line="240" w:lineRule="auto"/>
              <w:contextualSpacing/>
              <w:rPr>
                <w:rFonts w:ascii="Arial" w:hAnsi="Arial" w:cs="Arial"/>
                <w:b/>
                <w:sz w:val="20"/>
              </w:rPr>
            </w:pPr>
            <w:r w:rsidRPr="00231FB8">
              <w:rPr>
                <w:rFonts w:ascii="Arial" w:hAnsi="Arial" w:cs="Arial"/>
                <w:b/>
                <w:sz w:val="20"/>
              </w:rPr>
              <w:t>Описание</w:t>
            </w:r>
          </w:p>
        </w:tc>
        <w:tc>
          <w:tcPr>
            <w:tcW w:w="1213" w:type="dxa"/>
            <w:tcBorders>
              <w:top w:val="single" w:sz="4" w:space="0" w:color="auto"/>
              <w:left w:val="single" w:sz="4" w:space="0" w:color="auto"/>
              <w:bottom w:val="single" w:sz="4" w:space="0" w:color="auto"/>
              <w:right w:val="single" w:sz="4" w:space="0" w:color="auto"/>
            </w:tcBorders>
            <w:hideMark/>
          </w:tcPr>
          <w:p w14:paraId="24D00756" w14:textId="77777777" w:rsidR="00B00D6E" w:rsidRPr="00231FB8" w:rsidRDefault="00B00D6E" w:rsidP="00397FCF">
            <w:pPr>
              <w:spacing w:line="240" w:lineRule="auto"/>
              <w:ind w:right="-108"/>
              <w:contextualSpacing/>
              <w:rPr>
                <w:rFonts w:ascii="Arial" w:hAnsi="Arial" w:cs="Arial"/>
                <w:b/>
                <w:sz w:val="20"/>
              </w:rPr>
            </w:pPr>
            <w:r w:rsidRPr="00231FB8">
              <w:rPr>
                <w:rFonts w:ascii="Arial" w:hAnsi="Arial" w:cs="Arial"/>
                <w:b/>
                <w:sz w:val="20"/>
              </w:rPr>
              <w:t xml:space="preserve">Кол-во </w:t>
            </w:r>
          </w:p>
        </w:tc>
      </w:tr>
      <w:tr w:rsidR="00B00D6E" w:rsidRPr="00231FB8" w14:paraId="6D396606" w14:textId="77777777" w:rsidTr="00B00D6E">
        <w:tc>
          <w:tcPr>
            <w:tcW w:w="3087" w:type="dxa"/>
            <w:tcBorders>
              <w:top w:val="single" w:sz="4" w:space="0" w:color="auto"/>
              <w:left w:val="single" w:sz="4" w:space="0" w:color="auto"/>
              <w:bottom w:val="single" w:sz="4" w:space="0" w:color="auto"/>
              <w:right w:val="single" w:sz="4" w:space="0" w:color="auto"/>
            </w:tcBorders>
            <w:hideMark/>
          </w:tcPr>
          <w:p w14:paraId="79E9EB74" w14:textId="77777777" w:rsidR="00B00D6E" w:rsidRPr="00231FB8" w:rsidRDefault="00B00D6E" w:rsidP="00397FCF">
            <w:pPr>
              <w:spacing w:line="240" w:lineRule="auto"/>
              <w:contextualSpacing/>
              <w:rPr>
                <w:rFonts w:ascii="Arial" w:hAnsi="Arial" w:cs="Arial"/>
                <w:sz w:val="20"/>
              </w:rPr>
            </w:pPr>
            <w:r w:rsidRPr="00231FB8">
              <w:rPr>
                <w:rFonts w:ascii="Arial" w:hAnsi="Arial" w:cs="Arial"/>
                <w:sz w:val="20"/>
              </w:rPr>
              <w:t xml:space="preserve">Потолок </w:t>
            </w:r>
          </w:p>
        </w:tc>
        <w:tc>
          <w:tcPr>
            <w:tcW w:w="4988" w:type="dxa"/>
            <w:tcBorders>
              <w:top w:val="single" w:sz="4" w:space="0" w:color="auto"/>
              <w:left w:val="single" w:sz="4" w:space="0" w:color="auto"/>
              <w:bottom w:val="single" w:sz="4" w:space="0" w:color="auto"/>
              <w:right w:val="single" w:sz="4" w:space="0" w:color="auto"/>
            </w:tcBorders>
            <w:hideMark/>
          </w:tcPr>
          <w:p w14:paraId="1DFAC4A4" w14:textId="77777777" w:rsidR="00B00D6E" w:rsidRPr="00231FB8" w:rsidRDefault="00B00D6E" w:rsidP="00397FCF">
            <w:pPr>
              <w:spacing w:line="240" w:lineRule="auto"/>
              <w:contextualSpacing/>
              <w:rPr>
                <w:rFonts w:ascii="Arial" w:hAnsi="Arial" w:cs="Arial"/>
                <w:sz w:val="20"/>
              </w:rPr>
            </w:pPr>
            <w:r w:rsidRPr="00231FB8">
              <w:rPr>
                <w:rFonts w:ascii="Arial" w:hAnsi="Arial" w:cs="Arial"/>
                <w:sz w:val="20"/>
              </w:rPr>
              <w:t>Гипсокартон с покраской</w:t>
            </w:r>
          </w:p>
        </w:tc>
        <w:tc>
          <w:tcPr>
            <w:tcW w:w="1213" w:type="dxa"/>
            <w:tcBorders>
              <w:top w:val="single" w:sz="4" w:space="0" w:color="auto"/>
              <w:left w:val="single" w:sz="4" w:space="0" w:color="auto"/>
              <w:bottom w:val="single" w:sz="4" w:space="0" w:color="auto"/>
              <w:right w:val="single" w:sz="4" w:space="0" w:color="auto"/>
            </w:tcBorders>
            <w:hideMark/>
          </w:tcPr>
          <w:p w14:paraId="38569907" w14:textId="77777777" w:rsidR="00B00D6E" w:rsidRPr="00231FB8" w:rsidRDefault="00B00D6E" w:rsidP="00397FCF">
            <w:pPr>
              <w:spacing w:line="240" w:lineRule="auto"/>
              <w:ind w:right="-108"/>
              <w:contextualSpacing/>
              <w:rPr>
                <w:rFonts w:ascii="Arial" w:hAnsi="Arial" w:cs="Arial"/>
                <w:sz w:val="20"/>
              </w:rPr>
            </w:pPr>
            <w:r w:rsidRPr="00231FB8">
              <w:rPr>
                <w:rFonts w:ascii="Arial" w:hAnsi="Arial" w:cs="Arial"/>
                <w:sz w:val="20"/>
              </w:rPr>
              <w:t>По проекту</w:t>
            </w:r>
          </w:p>
        </w:tc>
      </w:tr>
      <w:tr w:rsidR="00B00D6E" w:rsidRPr="00231FB8" w14:paraId="475D1D6F" w14:textId="77777777" w:rsidTr="00B00D6E">
        <w:tc>
          <w:tcPr>
            <w:tcW w:w="3087" w:type="dxa"/>
            <w:tcBorders>
              <w:top w:val="single" w:sz="4" w:space="0" w:color="auto"/>
              <w:left w:val="single" w:sz="4" w:space="0" w:color="auto"/>
              <w:bottom w:val="single" w:sz="4" w:space="0" w:color="auto"/>
              <w:right w:val="single" w:sz="4" w:space="0" w:color="auto"/>
            </w:tcBorders>
            <w:hideMark/>
          </w:tcPr>
          <w:p w14:paraId="4E0BF521" w14:textId="77777777" w:rsidR="00B00D6E" w:rsidRPr="00231FB8" w:rsidRDefault="00B00D6E" w:rsidP="00397FCF">
            <w:pPr>
              <w:spacing w:line="240" w:lineRule="auto"/>
              <w:contextualSpacing/>
              <w:rPr>
                <w:rFonts w:ascii="Arial" w:hAnsi="Arial" w:cs="Arial"/>
                <w:sz w:val="20"/>
              </w:rPr>
            </w:pPr>
            <w:r w:rsidRPr="00231FB8">
              <w:rPr>
                <w:rFonts w:ascii="Arial" w:hAnsi="Arial" w:cs="Arial"/>
                <w:sz w:val="20"/>
              </w:rPr>
              <w:t xml:space="preserve">Стены </w:t>
            </w:r>
          </w:p>
        </w:tc>
        <w:tc>
          <w:tcPr>
            <w:tcW w:w="4988" w:type="dxa"/>
            <w:tcBorders>
              <w:top w:val="single" w:sz="4" w:space="0" w:color="auto"/>
              <w:left w:val="single" w:sz="4" w:space="0" w:color="auto"/>
              <w:bottom w:val="single" w:sz="4" w:space="0" w:color="auto"/>
              <w:right w:val="single" w:sz="4" w:space="0" w:color="auto"/>
            </w:tcBorders>
            <w:hideMark/>
          </w:tcPr>
          <w:p w14:paraId="3BC7E40E" w14:textId="77777777" w:rsidR="00B00D6E" w:rsidRPr="00231FB8" w:rsidRDefault="00B00D6E" w:rsidP="00397FCF">
            <w:pPr>
              <w:spacing w:line="240" w:lineRule="auto"/>
              <w:contextualSpacing/>
              <w:rPr>
                <w:rFonts w:ascii="Arial" w:hAnsi="Arial" w:cs="Arial"/>
                <w:sz w:val="20"/>
              </w:rPr>
            </w:pPr>
            <w:r w:rsidRPr="00231FB8">
              <w:rPr>
                <w:rFonts w:ascii="Arial" w:hAnsi="Arial" w:cs="Arial"/>
                <w:sz w:val="20"/>
              </w:rPr>
              <w:t>Окраска</w:t>
            </w:r>
          </w:p>
        </w:tc>
        <w:tc>
          <w:tcPr>
            <w:tcW w:w="1213" w:type="dxa"/>
            <w:tcBorders>
              <w:top w:val="single" w:sz="4" w:space="0" w:color="auto"/>
              <w:left w:val="single" w:sz="4" w:space="0" w:color="auto"/>
              <w:bottom w:val="single" w:sz="4" w:space="0" w:color="auto"/>
              <w:right w:val="single" w:sz="4" w:space="0" w:color="auto"/>
            </w:tcBorders>
            <w:hideMark/>
          </w:tcPr>
          <w:p w14:paraId="7E84CA98" w14:textId="77777777" w:rsidR="00B00D6E" w:rsidRPr="00231FB8" w:rsidRDefault="00B00D6E" w:rsidP="00397FCF">
            <w:pPr>
              <w:spacing w:line="240" w:lineRule="auto"/>
              <w:ind w:right="-108"/>
              <w:contextualSpacing/>
              <w:rPr>
                <w:rFonts w:ascii="Arial" w:hAnsi="Arial" w:cs="Arial"/>
                <w:sz w:val="20"/>
              </w:rPr>
            </w:pPr>
            <w:r w:rsidRPr="00231FB8">
              <w:rPr>
                <w:rFonts w:ascii="Arial" w:hAnsi="Arial" w:cs="Arial"/>
                <w:sz w:val="20"/>
              </w:rPr>
              <w:t>По проекту</w:t>
            </w:r>
          </w:p>
        </w:tc>
      </w:tr>
      <w:tr w:rsidR="00B00D6E" w:rsidRPr="00231FB8" w14:paraId="41534909" w14:textId="77777777" w:rsidTr="00B00D6E">
        <w:tc>
          <w:tcPr>
            <w:tcW w:w="3087" w:type="dxa"/>
            <w:tcBorders>
              <w:top w:val="single" w:sz="4" w:space="0" w:color="auto"/>
              <w:left w:val="single" w:sz="4" w:space="0" w:color="auto"/>
              <w:bottom w:val="single" w:sz="4" w:space="0" w:color="auto"/>
              <w:right w:val="single" w:sz="4" w:space="0" w:color="auto"/>
            </w:tcBorders>
            <w:hideMark/>
          </w:tcPr>
          <w:p w14:paraId="5A3EFAAC" w14:textId="77777777" w:rsidR="00B00D6E" w:rsidRPr="00231FB8" w:rsidRDefault="00B00D6E" w:rsidP="00397FCF">
            <w:pPr>
              <w:spacing w:line="240" w:lineRule="auto"/>
              <w:contextualSpacing/>
              <w:rPr>
                <w:rFonts w:ascii="Arial" w:hAnsi="Arial" w:cs="Arial"/>
                <w:sz w:val="20"/>
              </w:rPr>
            </w:pPr>
            <w:r w:rsidRPr="00231FB8">
              <w:rPr>
                <w:rFonts w:ascii="Arial" w:hAnsi="Arial" w:cs="Arial"/>
                <w:sz w:val="20"/>
              </w:rPr>
              <w:t xml:space="preserve">Пол </w:t>
            </w:r>
          </w:p>
        </w:tc>
        <w:tc>
          <w:tcPr>
            <w:tcW w:w="4988" w:type="dxa"/>
            <w:tcBorders>
              <w:top w:val="single" w:sz="4" w:space="0" w:color="auto"/>
              <w:left w:val="single" w:sz="4" w:space="0" w:color="auto"/>
              <w:bottom w:val="single" w:sz="4" w:space="0" w:color="auto"/>
              <w:right w:val="single" w:sz="4" w:space="0" w:color="auto"/>
            </w:tcBorders>
            <w:hideMark/>
          </w:tcPr>
          <w:p w14:paraId="3D238009" w14:textId="3FF7E1C4" w:rsidR="00B00D6E" w:rsidRPr="00231FB8" w:rsidRDefault="00B00D6E" w:rsidP="00397FCF">
            <w:pPr>
              <w:spacing w:line="240" w:lineRule="auto"/>
              <w:contextualSpacing/>
              <w:rPr>
                <w:rFonts w:ascii="Arial" w:hAnsi="Arial" w:cs="Arial"/>
                <w:sz w:val="20"/>
              </w:rPr>
            </w:pPr>
            <w:r w:rsidRPr="00231FB8">
              <w:rPr>
                <w:rFonts w:ascii="Arial" w:hAnsi="Arial" w:cs="Arial"/>
                <w:sz w:val="20"/>
              </w:rPr>
              <w:t>Инженерная/паркетная доска/</w:t>
            </w:r>
            <w:r>
              <w:rPr>
                <w:rFonts w:ascii="Arial" w:hAnsi="Arial" w:cs="Arial"/>
                <w:sz w:val="20"/>
              </w:rPr>
              <w:t>п</w:t>
            </w:r>
            <w:r w:rsidRPr="00231FB8">
              <w:rPr>
                <w:rFonts w:ascii="Arial" w:hAnsi="Arial" w:cs="Arial"/>
                <w:sz w:val="20"/>
              </w:rPr>
              <w:t>литка</w:t>
            </w:r>
          </w:p>
        </w:tc>
        <w:tc>
          <w:tcPr>
            <w:tcW w:w="1213" w:type="dxa"/>
            <w:tcBorders>
              <w:top w:val="single" w:sz="4" w:space="0" w:color="auto"/>
              <w:left w:val="single" w:sz="4" w:space="0" w:color="auto"/>
              <w:bottom w:val="single" w:sz="4" w:space="0" w:color="auto"/>
              <w:right w:val="single" w:sz="4" w:space="0" w:color="auto"/>
            </w:tcBorders>
            <w:hideMark/>
          </w:tcPr>
          <w:p w14:paraId="15F3B429" w14:textId="77777777" w:rsidR="00B00D6E" w:rsidRPr="00231FB8" w:rsidRDefault="00B00D6E" w:rsidP="00397FCF">
            <w:pPr>
              <w:spacing w:line="240" w:lineRule="auto"/>
              <w:ind w:right="-108"/>
              <w:contextualSpacing/>
              <w:rPr>
                <w:rFonts w:ascii="Arial" w:hAnsi="Arial" w:cs="Arial"/>
                <w:sz w:val="20"/>
              </w:rPr>
            </w:pPr>
            <w:r w:rsidRPr="00231FB8">
              <w:rPr>
                <w:rFonts w:ascii="Arial" w:hAnsi="Arial" w:cs="Arial"/>
                <w:sz w:val="20"/>
              </w:rPr>
              <w:t>По проекту</w:t>
            </w:r>
          </w:p>
        </w:tc>
      </w:tr>
    </w:tbl>
    <w:p w14:paraId="5FB10121" w14:textId="77777777" w:rsidR="00B00D6E" w:rsidRPr="00231FB8" w:rsidRDefault="00B00D6E" w:rsidP="00231FB8">
      <w:pPr>
        <w:spacing w:line="240" w:lineRule="auto"/>
        <w:contextualSpacing/>
        <w:rPr>
          <w:rFonts w:ascii="Arial" w:hAnsi="Arial" w:cs="Arial"/>
          <w:b/>
          <w:sz w:val="20"/>
        </w:rPr>
      </w:pPr>
    </w:p>
    <w:p w14:paraId="75DD53B9" w14:textId="77777777" w:rsidR="00D94363" w:rsidRPr="00231FB8" w:rsidRDefault="00D94363" w:rsidP="00231FB8">
      <w:pPr>
        <w:spacing w:line="240" w:lineRule="auto"/>
        <w:contextualSpacing/>
        <w:jc w:val="center"/>
        <w:rPr>
          <w:rFonts w:ascii="Arial" w:hAnsi="Arial" w:cs="Arial"/>
          <w:b/>
          <w:sz w:val="20"/>
        </w:rPr>
      </w:pPr>
      <w:r w:rsidRPr="00231FB8">
        <w:rPr>
          <w:rFonts w:ascii="Arial" w:hAnsi="Arial" w:cs="Arial"/>
          <w:b/>
          <w:sz w:val="20"/>
        </w:rPr>
        <w:t xml:space="preserve">Санузел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5011"/>
        <w:gridCol w:w="1276"/>
      </w:tblGrid>
      <w:tr w:rsidR="00D94363" w:rsidRPr="00231FB8" w14:paraId="0B660601" w14:textId="77777777" w:rsidTr="00B00D6E">
        <w:tc>
          <w:tcPr>
            <w:tcW w:w="3064" w:type="dxa"/>
            <w:tcBorders>
              <w:top w:val="single" w:sz="4" w:space="0" w:color="auto"/>
              <w:left w:val="single" w:sz="4" w:space="0" w:color="auto"/>
              <w:bottom w:val="single" w:sz="4" w:space="0" w:color="auto"/>
              <w:right w:val="single" w:sz="4" w:space="0" w:color="auto"/>
            </w:tcBorders>
            <w:hideMark/>
          </w:tcPr>
          <w:p w14:paraId="46E1CECD" w14:textId="77777777" w:rsidR="00D94363" w:rsidRPr="00231FB8" w:rsidRDefault="00D94363" w:rsidP="00231FB8">
            <w:pPr>
              <w:spacing w:line="240" w:lineRule="auto"/>
              <w:contextualSpacing/>
              <w:rPr>
                <w:rFonts w:ascii="Arial" w:hAnsi="Arial" w:cs="Arial"/>
                <w:b/>
                <w:sz w:val="20"/>
              </w:rPr>
            </w:pPr>
            <w:r w:rsidRPr="00231FB8">
              <w:rPr>
                <w:rFonts w:ascii="Arial" w:hAnsi="Arial" w:cs="Arial"/>
                <w:b/>
                <w:sz w:val="20"/>
              </w:rPr>
              <w:t>Наименование</w:t>
            </w:r>
          </w:p>
        </w:tc>
        <w:tc>
          <w:tcPr>
            <w:tcW w:w="5011" w:type="dxa"/>
            <w:tcBorders>
              <w:top w:val="single" w:sz="4" w:space="0" w:color="auto"/>
              <w:left w:val="single" w:sz="4" w:space="0" w:color="auto"/>
              <w:bottom w:val="single" w:sz="4" w:space="0" w:color="auto"/>
              <w:right w:val="single" w:sz="4" w:space="0" w:color="auto"/>
            </w:tcBorders>
            <w:hideMark/>
          </w:tcPr>
          <w:p w14:paraId="5FC76C35" w14:textId="77777777" w:rsidR="00D94363" w:rsidRPr="00231FB8" w:rsidRDefault="00D94363" w:rsidP="00231FB8">
            <w:pPr>
              <w:spacing w:line="240" w:lineRule="auto"/>
              <w:contextualSpacing/>
              <w:rPr>
                <w:rFonts w:ascii="Arial" w:hAnsi="Arial" w:cs="Arial"/>
                <w:b/>
                <w:sz w:val="20"/>
              </w:rPr>
            </w:pPr>
            <w:r w:rsidRPr="00231FB8">
              <w:rPr>
                <w:rFonts w:ascii="Arial" w:hAnsi="Arial" w:cs="Arial"/>
                <w:b/>
                <w:sz w:val="20"/>
              </w:rPr>
              <w:t>Описание</w:t>
            </w:r>
          </w:p>
        </w:tc>
        <w:tc>
          <w:tcPr>
            <w:tcW w:w="1276" w:type="dxa"/>
            <w:tcBorders>
              <w:top w:val="single" w:sz="4" w:space="0" w:color="auto"/>
              <w:left w:val="single" w:sz="4" w:space="0" w:color="auto"/>
              <w:bottom w:val="single" w:sz="4" w:space="0" w:color="auto"/>
              <w:right w:val="single" w:sz="4" w:space="0" w:color="auto"/>
            </w:tcBorders>
            <w:hideMark/>
          </w:tcPr>
          <w:p w14:paraId="008F1003" w14:textId="77777777" w:rsidR="00D94363" w:rsidRPr="00231FB8" w:rsidRDefault="00D94363" w:rsidP="00231FB8">
            <w:pPr>
              <w:spacing w:line="240" w:lineRule="auto"/>
              <w:contextualSpacing/>
              <w:rPr>
                <w:rFonts w:ascii="Arial" w:hAnsi="Arial" w:cs="Arial"/>
                <w:b/>
                <w:sz w:val="20"/>
              </w:rPr>
            </w:pPr>
            <w:r w:rsidRPr="00231FB8">
              <w:rPr>
                <w:rFonts w:ascii="Arial" w:hAnsi="Arial" w:cs="Arial"/>
                <w:b/>
                <w:sz w:val="20"/>
              </w:rPr>
              <w:t>Кол-во</w:t>
            </w:r>
          </w:p>
        </w:tc>
      </w:tr>
      <w:tr w:rsidR="00D94363" w:rsidRPr="00231FB8" w14:paraId="1C0E2E3F" w14:textId="77777777" w:rsidTr="00B00D6E">
        <w:tc>
          <w:tcPr>
            <w:tcW w:w="3064" w:type="dxa"/>
            <w:tcBorders>
              <w:top w:val="single" w:sz="4" w:space="0" w:color="auto"/>
              <w:left w:val="single" w:sz="4" w:space="0" w:color="auto"/>
              <w:bottom w:val="single" w:sz="4" w:space="0" w:color="auto"/>
              <w:right w:val="single" w:sz="4" w:space="0" w:color="auto"/>
            </w:tcBorders>
            <w:hideMark/>
          </w:tcPr>
          <w:p w14:paraId="64010FB5"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Потолок санузла</w:t>
            </w:r>
          </w:p>
        </w:tc>
        <w:tc>
          <w:tcPr>
            <w:tcW w:w="5011" w:type="dxa"/>
            <w:tcBorders>
              <w:top w:val="single" w:sz="4" w:space="0" w:color="auto"/>
              <w:left w:val="single" w:sz="4" w:space="0" w:color="auto"/>
              <w:bottom w:val="single" w:sz="4" w:space="0" w:color="auto"/>
              <w:right w:val="single" w:sz="4" w:space="0" w:color="auto"/>
            </w:tcBorders>
            <w:hideMark/>
          </w:tcPr>
          <w:p w14:paraId="17C472B4"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Влагостойкий гипсокартон с покраской</w:t>
            </w:r>
          </w:p>
        </w:tc>
        <w:tc>
          <w:tcPr>
            <w:tcW w:w="1276" w:type="dxa"/>
            <w:tcBorders>
              <w:top w:val="single" w:sz="4" w:space="0" w:color="auto"/>
              <w:left w:val="single" w:sz="4" w:space="0" w:color="auto"/>
              <w:bottom w:val="single" w:sz="4" w:space="0" w:color="auto"/>
              <w:right w:val="single" w:sz="4" w:space="0" w:color="auto"/>
            </w:tcBorders>
            <w:hideMark/>
          </w:tcPr>
          <w:p w14:paraId="66711A63"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r w:rsidR="00D94363" w:rsidRPr="00231FB8" w14:paraId="74837121" w14:textId="77777777" w:rsidTr="00B00D6E">
        <w:tc>
          <w:tcPr>
            <w:tcW w:w="3064" w:type="dxa"/>
            <w:tcBorders>
              <w:top w:val="single" w:sz="4" w:space="0" w:color="auto"/>
              <w:left w:val="single" w:sz="4" w:space="0" w:color="auto"/>
              <w:bottom w:val="single" w:sz="4" w:space="0" w:color="auto"/>
              <w:right w:val="single" w:sz="4" w:space="0" w:color="auto"/>
            </w:tcBorders>
            <w:hideMark/>
          </w:tcPr>
          <w:p w14:paraId="6710D80A"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Пол санузла</w:t>
            </w:r>
          </w:p>
        </w:tc>
        <w:tc>
          <w:tcPr>
            <w:tcW w:w="5011" w:type="dxa"/>
            <w:tcBorders>
              <w:top w:val="single" w:sz="4" w:space="0" w:color="auto"/>
              <w:left w:val="single" w:sz="4" w:space="0" w:color="auto"/>
              <w:bottom w:val="single" w:sz="4" w:space="0" w:color="auto"/>
              <w:right w:val="single" w:sz="4" w:space="0" w:color="auto"/>
            </w:tcBorders>
            <w:hideMark/>
          </w:tcPr>
          <w:p w14:paraId="0C3CD778"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Плитка</w:t>
            </w:r>
          </w:p>
        </w:tc>
        <w:tc>
          <w:tcPr>
            <w:tcW w:w="1276" w:type="dxa"/>
            <w:tcBorders>
              <w:top w:val="single" w:sz="4" w:space="0" w:color="auto"/>
              <w:left w:val="single" w:sz="4" w:space="0" w:color="auto"/>
              <w:bottom w:val="single" w:sz="4" w:space="0" w:color="auto"/>
              <w:right w:val="single" w:sz="4" w:space="0" w:color="auto"/>
            </w:tcBorders>
            <w:hideMark/>
          </w:tcPr>
          <w:p w14:paraId="1522D649"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r w:rsidR="00D94363" w:rsidRPr="00231FB8" w14:paraId="7E51B95C" w14:textId="77777777" w:rsidTr="00B00D6E">
        <w:tc>
          <w:tcPr>
            <w:tcW w:w="3064" w:type="dxa"/>
            <w:tcBorders>
              <w:top w:val="single" w:sz="4" w:space="0" w:color="auto"/>
              <w:left w:val="single" w:sz="4" w:space="0" w:color="auto"/>
              <w:bottom w:val="single" w:sz="4" w:space="0" w:color="auto"/>
              <w:right w:val="single" w:sz="4" w:space="0" w:color="auto"/>
            </w:tcBorders>
            <w:hideMark/>
          </w:tcPr>
          <w:p w14:paraId="7197EB2F"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Стены санузла</w:t>
            </w:r>
          </w:p>
        </w:tc>
        <w:tc>
          <w:tcPr>
            <w:tcW w:w="5011" w:type="dxa"/>
            <w:tcBorders>
              <w:top w:val="single" w:sz="4" w:space="0" w:color="auto"/>
              <w:left w:val="single" w:sz="4" w:space="0" w:color="auto"/>
              <w:bottom w:val="single" w:sz="4" w:space="0" w:color="auto"/>
              <w:right w:val="single" w:sz="4" w:space="0" w:color="auto"/>
            </w:tcBorders>
            <w:hideMark/>
          </w:tcPr>
          <w:p w14:paraId="6C264F00"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Плитка + Окраска</w:t>
            </w:r>
          </w:p>
        </w:tc>
        <w:tc>
          <w:tcPr>
            <w:tcW w:w="1276" w:type="dxa"/>
            <w:tcBorders>
              <w:top w:val="single" w:sz="4" w:space="0" w:color="auto"/>
              <w:left w:val="single" w:sz="4" w:space="0" w:color="auto"/>
              <w:bottom w:val="single" w:sz="4" w:space="0" w:color="auto"/>
              <w:right w:val="single" w:sz="4" w:space="0" w:color="auto"/>
            </w:tcBorders>
            <w:hideMark/>
          </w:tcPr>
          <w:p w14:paraId="14B1A69E"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r w:rsidR="00D94363" w:rsidRPr="00231FB8" w14:paraId="2632516E" w14:textId="77777777" w:rsidTr="00B00D6E">
        <w:tc>
          <w:tcPr>
            <w:tcW w:w="3064" w:type="dxa"/>
            <w:vMerge w:val="restart"/>
            <w:tcBorders>
              <w:top w:val="single" w:sz="4" w:space="0" w:color="auto"/>
              <w:left w:val="single" w:sz="4" w:space="0" w:color="auto"/>
              <w:bottom w:val="single" w:sz="4" w:space="0" w:color="auto"/>
              <w:right w:val="single" w:sz="4" w:space="0" w:color="auto"/>
            </w:tcBorders>
          </w:tcPr>
          <w:p w14:paraId="204106F2"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Сантехника</w:t>
            </w:r>
          </w:p>
          <w:p w14:paraId="79B42397" w14:textId="77777777" w:rsidR="00D94363" w:rsidRPr="00231FB8" w:rsidRDefault="00D94363" w:rsidP="00231FB8">
            <w:pPr>
              <w:spacing w:line="240" w:lineRule="auto"/>
              <w:contextualSpacing/>
              <w:rPr>
                <w:rFonts w:ascii="Arial" w:hAnsi="Arial" w:cs="Arial"/>
                <w:sz w:val="20"/>
              </w:rPr>
            </w:pPr>
          </w:p>
        </w:tc>
        <w:tc>
          <w:tcPr>
            <w:tcW w:w="5011" w:type="dxa"/>
            <w:tcBorders>
              <w:top w:val="single" w:sz="4" w:space="0" w:color="auto"/>
              <w:left w:val="single" w:sz="4" w:space="0" w:color="auto"/>
              <w:bottom w:val="single" w:sz="4" w:space="0" w:color="auto"/>
              <w:right w:val="single" w:sz="4" w:space="0" w:color="auto"/>
            </w:tcBorders>
            <w:hideMark/>
          </w:tcPr>
          <w:p w14:paraId="0EC6421B"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Подвесной унитаз</w:t>
            </w:r>
          </w:p>
        </w:tc>
        <w:tc>
          <w:tcPr>
            <w:tcW w:w="1276" w:type="dxa"/>
            <w:tcBorders>
              <w:top w:val="single" w:sz="4" w:space="0" w:color="auto"/>
              <w:left w:val="single" w:sz="4" w:space="0" w:color="auto"/>
              <w:bottom w:val="single" w:sz="4" w:space="0" w:color="auto"/>
              <w:right w:val="single" w:sz="4" w:space="0" w:color="auto"/>
            </w:tcBorders>
            <w:hideMark/>
          </w:tcPr>
          <w:p w14:paraId="66E2CF29"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r w:rsidR="00D94363" w:rsidRPr="00231FB8" w14:paraId="2A956A45" w14:textId="77777777" w:rsidTr="00B00D6E">
        <w:tc>
          <w:tcPr>
            <w:tcW w:w="0" w:type="auto"/>
            <w:vMerge/>
            <w:tcBorders>
              <w:top w:val="single" w:sz="4" w:space="0" w:color="auto"/>
              <w:left w:val="single" w:sz="4" w:space="0" w:color="auto"/>
              <w:bottom w:val="single" w:sz="4" w:space="0" w:color="auto"/>
              <w:right w:val="single" w:sz="4" w:space="0" w:color="auto"/>
            </w:tcBorders>
            <w:vAlign w:val="center"/>
            <w:hideMark/>
          </w:tcPr>
          <w:p w14:paraId="736AB443" w14:textId="77777777" w:rsidR="00D94363" w:rsidRPr="00231FB8" w:rsidRDefault="00D94363" w:rsidP="00231FB8">
            <w:pPr>
              <w:spacing w:after="0" w:line="240" w:lineRule="auto"/>
              <w:contextualSpacing/>
              <w:rPr>
                <w:rFonts w:ascii="Arial" w:hAnsi="Arial" w:cs="Arial"/>
                <w:sz w:val="20"/>
              </w:rPr>
            </w:pPr>
          </w:p>
        </w:tc>
        <w:tc>
          <w:tcPr>
            <w:tcW w:w="5011" w:type="dxa"/>
            <w:tcBorders>
              <w:top w:val="single" w:sz="4" w:space="0" w:color="auto"/>
              <w:left w:val="single" w:sz="4" w:space="0" w:color="auto"/>
              <w:bottom w:val="single" w:sz="4" w:space="0" w:color="auto"/>
              <w:right w:val="single" w:sz="4" w:space="0" w:color="auto"/>
            </w:tcBorders>
            <w:hideMark/>
          </w:tcPr>
          <w:p w14:paraId="5F925D3B"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Сиденье для унитаза</w:t>
            </w:r>
          </w:p>
        </w:tc>
        <w:tc>
          <w:tcPr>
            <w:tcW w:w="1276" w:type="dxa"/>
            <w:tcBorders>
              <w:top w:val="single" w:sz="4" w:space="0" w:color="auto"/>
              <w:left w:val="single" w:sz="4" w:space="0" w:color="auto"/>
              <w:bottom w:val="single" w:sz="4" w:space="0" w:color="auto"/>
              <w:right w:val="single" w:sz="4" w:space="0" w:color="auto"/>
            </w:tcBorders>
            <w:hideMark/>
          </w:tcPr>
          <w:p w14:paraId="0D0F9A0C"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r w:rsidR="00D94363" w:rsidRPr="00231FB8" w14:paraId="1D6E6025" w14:textId="77777777" w:rsidTr="00B00D6E">
        <w:tc>
          <w:tcPr>
            <w:tcW w:w="0" w:type="auto"/>
            <w:vMerge/>
            <w:tcBorders>
              <w:top w:val="single" w:sz="4" w:space="0" w:color="auto"/>
              <w:left w:val="single" w:sz="4" w:space="0" w:color="auto"/>
              <w:bottom w:val="single" w:sz="4" w:space="0" w:color="auto"/>
              <w:right w:val="single" w:sz="4" w:space="0" w:color="auto"/>
            </w:tcBorders>
            <w:vAlign w:val="center"/>
            <w:hideMark/>
          </w:tcPr>
          <w:p w14:paraId="411A9D7A" w14:textId="77777777" w:rsidR="00D94363" w:rsidRPr="00231FB8" w:rsidRDefault="00D94363" w:rsidP="00231FB8">
            <w:pPr>
              <w:spacing w:after="0" w:line="240" w:lineRule="auto"/>
              <w:contextualSpacing/>
              <w:rPr>
                <w:rFonts w:ascii="Arial" w:hAnsi="Arial" w:cs="Arial"/>
                <w:sz w:val="20"/>
              </w:rPr>
            </w:pPr>
          </w:p>
        </w:tc>
        <w:tc>
          <w:tcPr>
            <w:tcW w:w="5011" w:type="dxa"/>
            <w:tcBorders>
              <w:top w:val="single" w:sz="4" w:space="0" w:color="auto"/>
              <w:left w:val="single" w:sz="4" w:space="0" w:color="auto"/>
              <w:bottom w:val="single" w:sz="4" w:space="0" w:color="auto"/>
              <w:right w:val="single" w:sz="4" w:space="0" w:color="auto"/>
            </w:tcBorders>
            <w:hideMark/>
          </w:tcPr>
          <w:p w14:paraId="351824F1"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Кнопка смыва</w:t>
            </w:r>
          </w:p>
        </w:tc>
        <w:tc>
          <w:tcPr>
            <w:tcW w:w="1276" w:type="dxa"/>
            <w:tcBorders>
              <w:top w:val="single" w:sz="4" w:space="0" w:color="auto"/>
              <w:left w:val="single" w:sz="4" w:space="0" w:color="auto"/>
              <w:bottom w:val="single" w:sz="4" w:space="0" w:color="auto"/>
              <w:right w:val="single" w:sz="4" w:space="0" w:color="auto"/>
            </w:tcBorders>
            <w:hideMark/>
          </w:tcPr>
          <w:p w14:paraId="7A4E004C"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r w:rsidR="00D94363" w:rsidRPr="00231FB8" w14:paraId="356BE2D6" w14:textId="77777777" w:rsidTr="00B00D6E">
        <w:tc>
          <w:tcPr>
            <w:tcW w:w="0" w:type="auto"/>
            <w:vMerge/>
            <w:tcBorders>
              <w:top w:val="single" w:sz="4" w:space="0" w:color="auto"/>
              <w:left w:val="single" w:sz="4" w:space="0" w:color="auto"/>
              <w:bottom w:val="single" w:sz="4" w:space="0" w:color="auto"/>
              <w:right w:val="single" w:sz="4" w:space="0" w:color="auto"/>
            </w:tcBorders>
            <w:vAlign w:val="center"/>
            <w:hideMark/>
          </w:tcPr>
          <w:p w14:paraId="2E6B1AB9" w14:textId="77777777" w:rsidR="00D94363" w:rsidRPr="00231FB8" w:rsidRDefault="00D94363" w:rsidP="00231FB8">
            <w:pPr>
              <w:spacing w:after="0" w:line="240" w:lineRule="auto"/>
              <w:contextualSpacing/>
              <w:rPr>
                <w:rFonts w:ascii="Arial" w:hAnsi="Arial" w:cs="Arial"/>
                <w:sz w:val="20"/>
              </w:rPr>
            </w:pPr>
          </w:p>
        </w:tc>
        <w:tc>
          <w:tcPr>
            <w:tcW w:w="5011" w:type="dxa"/>
            <w:tcBorders>
              <w:top w:val="single" w:sz="4" w:space="0" w:color="auto"/>
              <w:left w:val="single" w:sz="4" w:space="0" w:color="auto"/>
              <w:bottom w:val="single" w:sz="4" w:space="0" w:color="auto"/>
              <w:right w:val="single" w:sz="4" w:space="0" w:color="auto"/>
            </w:tcBorders>
            <w:hideMark/>
          </w:tcPr>
          <w:p w14:paraId="5DECF649"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 xml:space="preserve">Скрытая система смыва </w:t>
            </w:r>
          </w:p>
        </w:tc>
        <w:tc>
          <w:tcPr>
            <w:tcW w:w="1276" w:type="dxa"/>
            <w:tcBorders>
              <w:top w:val="single" w:sz="4" w:space="0" w:color="auto"/>
              <w:left w:val="single" w:sz="4" w:space="0" w:color="auto"/>
              <w:bottom w:val="single" w:sz="4" w:space="0" w:color="auto"/>
              <w:right w:val="single" w:sz="4" w:space="0" w:color="auto"/>
            </w:tcBorders>
            <w:hideMark/>
          </w:tcPr>
          <w:p w14:paraId="66B12882"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r w:rsidR="00D94363" w:rsidRPr="00231FB8" w14:paraId="645667FD" w14:textId="77777777" w:rsidTr="00B00D6E">
        <w:tc>
          <w:tcPr>
            <w:tcW w:w="0" w:type="auto"/>
            <w:vMerge/>
            <w:tcBorders>
              <w:top w:val="single" w:sz="4" w:space="0" w:color="auto"/>
              <w:left w:val="single" w:sz="4" w:space="0" w:color="auto"/>
              <w:bottom w:val="single" w:sz="4" w:space="0" w:color="auto"/>
              <w:right w:val="single" w:sz="4" w:space="0" w:color="auto"/>
            </w:tcBorders>
            <w:vAlign w:val="center"/>
            <w:hideMark/>
          </w:tcPr>
          <w:p w14:paraId="06E9FCE5" w14:textId="77777777" w:rsidR="00D94363" w:rsidRPr="00231FB8" w:rsidRDefault="00D94363" w:rsidP="00231FB8">
            <w:pPr>
              <w:spacing w:after="0" w:line="240" w:lineRule="auto"/>
              <w:contextualSpacing/>
              <w:rPr>
                <w:rFonts w:ascii="Arial" w:hAnsi="Arial" w:cs="Arial"/>
                <w:sz w:val="20"/>
              </w:rPr>
            </w:pPr>
          </w:p>
        </w:tc>
        <w:tc>
          <w:tcPr>
            <w:tcW w:w="5011" w:type="dxa"/>
            <w:tcBorders>
              <w:top w:val="single" w:sz="4" w:space="0" w:color="auto"/>
              <w:left w:val="single" w:sz="4" w:space="0" w:color="auto"/>
              <w:bottom w:val="single" w:sz="4" w:space="0" w:color="auto"/>
              <w:right w:val="single" w:sz="4" w:space="0" w:color="auto"/>
            </w:tcBorders>
            <w:hideMark/>
          </w:tcPr>
          <w:p w14:paraId="599785CD"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Раковина</w:t>
            </w:r>
          </w:p>
        </w:tc>
        <w:tc>
          <w:tcPr>
            <w:tcW w:w="1276" w:type="dxa"/>
            <w:tcBorders>
              <w:top w:val="single" w:sz="4" w:space="0" w:color="auto"/>
              <w:left w:val="single" w:sz="4" w:space="0" w:color="auto"/>
              <w:bottom w:val="single" w:sz="4" w:space="0" w:color="auto"/>
              <w:right w:val="single" w:sz="4" w:space="0" w:color="auto"/>
            </w:tcBorders>
            <w:hideMark/>
          </w:tcPr>
          <w:p w14:paraId="24F4F48C"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r w:rsidR="00D94363" w:rsidRPr="00231FB8" w14:paraId="474142A0" w14:textId="77777777" w:rsidTr="00B00D6E">
        <w:tc>
          <w:tcPr>
            <w:tcW w:w="0" w:type="auto"/>
            <w:vMerge/>
            <w:tcBorders>
              <w:top w:val="single" w:sz="4" w:space="0" w:color="auto"/>
              <w:left w:val="single" w:sz="4" w:space="0" w:color="auto"/>
              <w:bottom w:val="single" w:sz="4" w:space="0" w:color="auto"/>
              <w:right w:val="single" w:sz="4" w:space="0" w:color="auto"/>
            </w:tcBorders>
            <w:vAlign w:val="center"/>
          </w:tcPr>
          <w:p w14:paraId="61E03989" w14:textId="77777777" w:rsidR="00D94363" w:rsidRPr="00231FB8" w:rsidRDefault="00D94363" w:rsidP="00231FB8">
            <w:pPr>
              <w:spacing w:after="0" w:line="240" w:lineRule="auto"/>
              <w:contextualSpacing/>
              <w:rPr>
                <w:rFonts w:ascii="Arial" w:hAnsi="Arial" w:cs="Arial"/>
                <w:sz w:val="20"/>
              </w:rPr>
            </w:pPr>
          </w:p>
        </w:tc>
        <w:tc>
          <w:tcPr>
            <w:tcW w:w="5011" w:type="dxa"/>
            <w:tcBorders>
              <w:top w:val="single" w:sz="4" w:space="0" w:color="auto"/>
              <w:left w:val="single" w:sz="4" w:space="0" w:color="auto"/>
              <w:bottom w:val="single" w:sz="4" w:space="0" w:color="auto"/>
              <w:right w:val="single" w:sz="4" w:space="0" w:color="auto"/>
            </w:tcBorders>
          </w:tcPr>
          <w:p w14:paraId="720C3ACC"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Полотенцесушитель электрический</w:t>
            </w:r>
          </w:p>
        </w:tc>
        <w:tc>
          <w:tcPr>
            <w:tcW w:w="1276" w:type="dxa"/>
            <w:tcBorders>
              <w:top w:val="single" w:sz="4" w:space="0" w:color="auto"/>
              <w:left w:val="single" w:sz="4" w:space="0" w:color="auto"/>
              <w:bottom w:val="single" w:sz="4" w:space="0" w:color="auto"/>
              <w:right w:val="single" w:sz="4" w:space="0" w:color="auto"/>
            </w:tcBorders>
          </w:tcPr>
          <w:p w14:paraId="5A3891E1"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r w:rsidR="00D94363" w:rsidRPr="00231FB8" w14:paraId="1BEC7896" w14:textId="77777777" w:rsidTr="00B00D6E">
        <w:tc>
          <w:tcPr>
            <w:tcW w:w="0" w:type="auto"/>
            <w:vMerge/>
            <w:tcBorders>
              <w:top w:val="single" w:sz="4" w:space="0" w:color="auto"/>
              <w:left w:val="single" w:sz="4" w:space="0" w:color="auto"/>
              <w:bottom w:val="single" w:sz="4" w:space="0" w:color="auto"/>
              <w:right w:val="single" w:sz="4" w:space="0" w:color="auto"/>
            </w:tcBorders>
            <w:vAlign w:val="center"/>
          </w:tcPr>
          <w:p w14:paraId="20E1B0F8" w14:textId="77777777" w:rsidR="00D94363" w:rsidRPr="00231FB8" w:rsidRDefault="00D94363" w:rsidP="00231FB8">
            <w:pPr>
              <w:spacing w:after="0" w:line="240" w:lineRule="auto"/>
              <w:contextualSpacing/>
              <w:rPr>
                <w:rFonts w:ascii="Arial" w:hAnsi="Arial" w:cs="Arial"/>
                <w:sz w:val="20"/>
              </w:rPr>
            </w:pPr>
          </w:p>
        </w:tc>
        <w:tc>
          <w:tcPr>
            <w:tcW w:w="5011" w:type="dxa"/>
            <w:tcBorders>
              <w:top w:val="single" w:sz="4" w:space="0" w:color="auto"/>
              <w:left w:val="single" w:sz="4" w:space="0" w:color="auto"/>
              <w:bottom w:val="single" w:sz="4" w:space="0" w:color="auto"/>
              <w:right w:val="single" w:sz="4" w:space="0" w:color="auto"/>
            </w:tcBorders>
          </w:tcPr>
          <w:p w14:paraId="0D4EED0B"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Ванна</w:t>
            </w:r>
          </w:p>
        </w:tc>
        <w:tc>
          <w:tcPr>
            <w:tcW w:w="1276" w:type="dxa"/>
            <w:tcBorders>
              <w:top w:val="single" w:sz="4" w:space="0" w:color="auto"/>
              <w:left w:val="single" w:sz="4" w:space="0" w:color="auto"/>
              <w:bottom w:val="single" w:sz="4" w:space="0" w:color="auto"/>
              <w:right w:val="single" w:sz="4" w:space="0" w:color="auto"/>
            </w:tcBorders>
          </w:tcPr>
          <w:p w14:paraId="27E87565"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r w:rsidR="00D94363" w:rsidRPr="00231FB8" w14:paraId="1270FC61" w14:textId="77777777" w:rsidTr="00B00D6E">
        <w:tc>
          <w:tcPr>
            <w:tcW w:w="0" w:type="auto"/>
            <w:vMerge/>
            <w:tcBorders>
              <w:top w:val="single" w:sz="4" w:space="0" w:color="auto"/>
              <w:left w:val="single" w:sz="4" w:space="0" w:color="auto"/>
              <w:bottom w:val="single" w:sz="4" w:space="0" w:color="auto"/>
              <w:right w:val="single" w:sz="4" w:space="0" w:color="auto"/>
            </w:tcBorders>
            <w:vAlign w:val="center"/>
          </w:tcPr>
          <w:p w14:paraId="59DAE49D" w14:textId="77777777" w:rsidR="00D94363" w:rsidRPr="00231FB8" w:rsidRDefault="00D94363" w:rsidP="00231FB8">
            <w:pPr>
              <w:spacing w:after="0" w:line="240" w:lineRule="auto"/>
              <w:contextualSpacing/>
              <w:rPr>
                <w:rFonts w:ascii="Arial" w:hAnsi="Arial" w:cs="Arial"/>
                <w:sz w:val="20"/>
              </w:rPr>
            </w:pPr>
          </w:p>
        </w:tc>
        <w:tc>
          <w:tcPr>
            <w:tcW w:w="5011" w:type="dxa"/>
            <w:tcBorders>
              <w:top w:val="single" w:sz="4" w:space="0" w:color="auto"/>
              <w:left w:val="single" w:sz="4" w:space="0" w:color="auto"/>
              <w:bottom w:val="single" w:sz="4" w:space="0" w:color="auto"/>
              <w:right w:val="single" w:sz="4" w:space="0" w:color="auto"/>
            </w:tcBorders>
          </w:tcPr>
          <w:p w14:paraId="3D8137DF"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Зеркало</w:t>
            </w:r>
          </w:p>
        </w:tc>
        <w:tc>
          <w:tcPr>
            <w:tcW w:w="1276" w:type="dxa"/>
            <w:tcBorders>
              <w:top w:val="single" w:sz="4" w:space="0" w:color="auto"/>
              <w:left w:val="single" w:sz="4" w:space="0" w:color="auto"/>
              <w:bottom w:val="single" w:sz="4" w:space="0" w:color="auto"/>
              <w:right w:val="single" w:sz="4" w:space="0" w:color="auto"/>
            </w:tcBorders>
          </w:tcPr>
          <w:p w14:paraId="214941E0"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r w:rsidR="00D94363" w:rsidRPr="00231FB8" w14:paraId="5C05384C" w14:textId="77777777" w:rsidTr="00B00D6E">
        <w:tc>
          <w:tcPr>
            <w:tcW w:w="0" w:type="auto"/>
            <w:vMerge/>
            <w:tcBorders>
              <w:top w:val="single" w:sz="4" w:space="0" w:color="auto"/>
              <w:left w:val="single" w:sz="4" w:space="0" w:color="auto"/>
              <w:bottom w:val="single" w:sz="4" w:space="0" w:color="auto"/>
              <w:right w:val="single" w:sz="4" w:space="0" w:color="auto"/>
            </w:tcBorders>
            <w:vAlign w:val="center"/>
          </w:tcPr>
          <w:p w14:paraId="138ECC17" w14:textId="77777777" w:rsidR="00D94363" w:rsidRPr="00231FB8" w:rsidRDefault="00D94363" w:rsidP="00231FB8">
            <w:pPr>
              <w:spacing w:after="0" w:line="240" w:lineRule="auto"/>
              <w:contextualSpacing/>
              <w:rPr>
                <w:rFonts w:ascii="Arial" w:hAnsi="Arial" w:cs="Arial"/>
                <w:sz w:val="20"/>
              </w:rPr>
            </w:pPr>
          </w:p>
        </w:tc>
        <w:tc>
          <w:tcPr>
            <w:tcW w:w="5011" w:type="dxa"/>
            <w:tcBorders>
              <w:top w:val="single" w:sz="4" w:space="0" w:color="auto"/>
              <w:left w:val="single" w:sz="4" w:space="0" w:color="auto"/>
              <w:bottom w:val="single" w:sz="4" w:space="0" w:color="auto"/>
              <w:right w:val="single" w:sz="4" w:space="0" w:color="auto"/>
            </w:tcBorders>
          </w:tcPr>
          <w:p w14:paraId="68384055"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Смесители</w:t>
            </w:r>
          </w:p>
        </w:tc>
        <w:tc>
          <w:tcPr>
            <w:tcW w:w="1276" w:type="dxa"/>
            <w:tcBorders>
              <w:top w:val="single" w:sz="4" w:space="0" w:color="auto"/>
              <w:left w:val="single" w:sz="4" w:space="0" w:color="auto"/>
              <w:bottom w:val="single" w:sz="4" w:space="0" w:color="auto"/>
              <w:right w:val="single" w:sz="4" w:space="0" w:color="auto"/>
            </w:tcBorders>
          </w:tcPr>
          <w:p w14:paraId="5108DCA3"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r w:rsidR="00D94363" w:rsidRPr="00231FB8" w14:paraId="60D8831B" w14:textId="77777777" w:rsidTr="00B00D6E">
        <w:tc>
          <w:tcPr>
            <w:tcW w:w="0" w:type="auto"/>
            <w:vMerge/>
            <w:tcBorders>
              <w:top w:val="single" w:sz="4" w:space="0" w:color="auto"/>
              <w:left w:val="single" w:sz="4" w:space="0" w:color="auto"/>
              <w:bottom w:val="single" w:sz="4" w:space="0" w:color="auto"/>
              <w:right w:val="single" w:sz="4" w:space="0" w:color="auto"/>
            </w:tcBorders>
            <w:vAlign w:val="center"/>
            <w:hideMark/>
          </w:tcPr>
          <w:p w14:paraId="4F4DA8B4" w14:textId="77777777" w:rsidR="00D94363" w:rsidRPr="00231FB8" w:rsidRDefault="00D94363" w:rsidP="00231FB8">
            <w:pPr>
              <w:spacing w:after="0" w:line="240" w:lineRule="auto"/>
              <w:contextualSpacing/>
              <w:rPr>
                <w:rFonts w:ascii="Arial" w:hAnsi="Arial" w:cs="Arial"/>
                <w:sz w:val="20"/>
              </w:rPr>
            </w:pPr>
          </w:p>
        </w:tc>
        <w:tc>
          <w:tcPr>
            <w:tcW w:w="5011" w:type="dxa"/>
            <w:tcBorders>
              <w:top w:val="single" w:sz="4" w:space="0" w:color="auto"/>
              <w:left w:val="single" w:sz="4" w:space="0" w:color="auto"/>
              <w:bottom w:val="single" w:sz="4" w:space="0" w:color="auto"/>
              <w:right w:val="single" w:sz="4" w:space="0" w:color="auto"/>
            </w:tcBorders>
            <w:hideMark/>
          </w:tcPr>
          <w:p w14:paraId="714DED36"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lang w:val="en-US"/>
              </w:rPr>
              <w:t xml:space="preserve"> </w:t>
            </w:r>
            <w:r w:rsidRPr="00231FB8">
              <w:rPr>
                <w:rFonts w:ascii="Arial" w:hAnsi="Arial" w:cs="Arial"/>
                <w:sz w:val="20"/>
              </w:rPr>
              <w:t>Душевая лейка</w:t>
            </w:r>
          </w:p>
        </w:tc>
        <w:tc>
          <w:tcPr>
            <w:tcW w:w="1276" w:type="dxa"/>
            <w:tcBorders>
              <w:top w:val="single" w:sz="4" w:space="0" w:color="auto"/>
              <w:left w:val="single" w:sz="4" w:space="0" w:color="auto"/>
              <w:bottom w:val="single" w:sz="4" w:space="0" w:color="auto"/>
              <w:right w:val="single" w:sz="4" w:space="0" w:color="auto"/>
            </w:tcBorders>
            <w:hideMark/>
          </w:tcPr>
          <w:p w14:paraId="55921911"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bl>
    <w:p w14:paraId="530098A7" w14:textId="037A520A" w:rsidR="00D94363" w:rsidRPr="00231FB8" w:rsidRDefault="00D94363" w:rsidP="00231FB8">
      <w:pPr>
        <w:spacing w:line="240" w:lineRule="auto"/>
        <w:contextualSpacing/>
        <w:jc w:val="center"/>
        <w:rPr>
          <w:rFonts w:ascii="Arial" w:hAnsi="Arial" w:cs="Arial"/>
          <w:b/>
          <w:sz w:val="20"/>
        </w:rPr>
      </w:pPr>
      <w:r w:rsidRPr="00231FB8">
        <w:rPr>
          <w:rFonts w:ascii="Arial" w:hAnsi="Arial" w:cs="Arial"/>
          <w:b/>
          <w:sz w:val="20"/>
        </w:rPr>
        <w:lastRenderedPageBreak/>
        <w:t xml:space="preserve">Санузел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5011"/>
        <w:gridCol w:w="1276"/>
      </w:tblGrid>
      <w:tr w:rsidR="00D94363" w:rsidRPr="00231FB8" w14:paraId="70E64BCC" w14:textId="77777777" w:rsidTr="00B00D6E">
        <w:tc>
          <w:tcPr>
            <w:tcW w:w="3064" w:type="dxa"/>
            <w:tcBorders>
              <w:top w:val="single" w:sz="4" w:space="0" w:color="auto"/>
              <w:left w:val="single" w:sz="4" w:space="0" w:color="auto"/>
              <w:bottom w:val="single" w:sz="4" w:space="0" w:color="auto"/>
              <w:right w:val="single" w:sz="4" w:space="0" w:color="auto"/>
            </w:tcBorders>
            <w:hideMark/>
          </w:tcPr>
          <w:p w14:paraId="58ED14AF" w14:textId="77777777" w:rsidR="00D94363" w:rsidRPr="00231FB8" w:rsidRDefault="00D94363" w:rsidP="00231FB8">
            <w:pPr>
              <w:spacing w:line="240" w:lineRule="auto"/>
              <w:contextualSpacing/>
              <w:rPr>
                <w:rFonts w:ascii="Arial" w:hAnsi="Arial" w:cs="Arial"/>
                <w:b/>
                <w:sz w:val="20"/>
              </w:rPr>
            </w:pPr>
            <w:r w:rsidRPr="00231FB8">
              <w:rPr>
                <w:rFonts w:ascii="Arial" w:hAnsi="Arial" w:cs="Arial"/>
                <w:b/>
                <w:sz w:val="20"/>
              </w:rPr>
              <w:t>Наименование</w:t>
            </w:r>
          </w:p>
        </w:tc>
        <w:tc>
          <w:tcPr>
            <w:tcW w:w="5011" w:type="dxa"/>
            <w:tcBorders>
              <w:top w:val="single" w:sz="4" w:space="0" w:color="auto"/>
              <w:left w:val="single" w:sz="4" w:space="0" w:color="auto"/>
              <w:bottom w:val="single" w:sz="4" w:space="0" w:color="auto"/>
              <w:right w:val="single" w:sz="4" w:space="0" w:color="auto"/>
            </w:tcBorders>
            <w:hideMark/>
          </w:tcPr>
          <w:p w14:paraId="1A3F6B7F" w14:textId="77777777" w:rsidR="00D94363" w:rsidRPr="00231FB8" w:rsidRDefault="00D94363" w:rsidP="00231FB8">
            <w:pPr>
              <w:spacing w:line="240" w:lineRule="auto"/>
              <w:contextualSpacing/>
              <w:rPr>
                <w:rFonts w:ascii="Arial" w:hAnsi="Arial" w:cs="Arial"/>
                <w:b/>
                <w:sz w:val="20"/>
              </w:rPr>
            </w:pPr>
            <w:r w:rsidRPr="00231FB8">
              <w:rPr>
                <w:rFonts w:ascii="Arial" w:hAnsi="Arial" w:cs="Arial"/>
                <w:b/>
                <w:sz w:val="20"/>
              </w:rPr>
              <w:t>Описание</w:t>
            </w:r>
          </w:p>
        </w:tc>
        <w:tc>
          <w:tcPr>
            <w:tcW w:w="1276" w:type="dxa"/>
            <w:tcBorders>
              <w:top w:val="single" w:sz="4" w:space="0" w:color="auto"/>
              <w:left w:val="single" w:sz="4" w:space="0" w:color="auto"/>
              <w:bottom w:val="single" w:sz="4" w:space="0" w:color="auto"/>
              <w:right w:val="single" w:sz="4" w:space="0" w:color="auto"/>
            </w:tcBorders>
            <w:hideMark/>
          </w:tcPr>
          <w:p w14:paraId="0E0BAC86" w14:textId="77777777" w:rsidR="00D94363" w:rsidRPr="00231FB8" w:rsidRDefault="00D94363" w:rsidP="00231FB8">
            <w:pPr>
              <w:spacing w:line="240" w:lineRule="auto"/>
              <w:contextualSpacing/>
              <w:rPr>
                <w:rFonts w:ascii="Arial" w:hAnsi="Arial" w:cs="Arial"/>
                <w:b/>
                <w:sz w:val="20"/>
              </w:rPr>
            </w:pPr>
            <w:r w:rsidRPr="00231FB8">
              <w:rPr>
                <w:rFonts w:ascii="Arial" w:hAnsi="Arial" w:cs="Arial"/>
                <w:b/>
                <w:sz w:val="20"/>
              </w:rPr>
              <w:t>Кол-во</w:t>
            </w:r>
          </w:p>
        </w:tc>
      </w:tr>
      <w:tr w:rsidR="00D94363" w:rsidRPr="00231FB8" w14:paraId="6ED3DAFD" w14:textId="77777777" w:rsidTr="00B00D6E">
        <w:tc>
          <w:tcPr>
            <w:tcW w:w="3064" w:type="dxa"/>
            <w:tcBorders>
              <w:top w:val="single" w:sz="4" w:space="0" w:color="auto"/>
              <w:left w:val="single" w:sz="4" w:space="0" w:color="auto"/>
              <w:bottom w:val="single" w:sz="4" w:space="0" w:color="auto"/>
              <w:right w:val="single" w:sz="4" w:space="0" w:color="auto"/>
            </w:tcBorders>
            <w:hideMark/>
          </w:tcPr>
          <w:p w14:paraId="4DF6B703"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Потолок санузла</w:t>
            </w:r>
          </w:p>
        </w:tc>
        <w:tc>
          <w:tcPr>
            <w:tcW w:w="5011" w:type="dxa"/>
            <w:tcBorders>
              <w:top w:val="single" w:sz="4" w:space="0" w:color="auto"/>
              <w:left w:val="single" w:sz="4" w:space="0" w:color="auto"/>
              <w:bottom w:val="single" w:sz="4" w:space="0" w:color="auto"/>
              <w:right w:val="single" w:sz="4" w:space="0" w:color="auto"/>
            </w:tcBorders>
            <w:hideMark/>
          </w:tcPr>
          <w:p w14:paraId="0CD7C922"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Влагостойкий гипсокартон с покраской</w:t>
            </w:r>
          </w:p>
        </w:tc>
        <w:tc>
          <w:tcPr>
            <w:tcW w:w="1276" w:type="dxa"/>
            <w:tcBorders>
              <w:top w:val="single" w:sz="4" w:space="0" w:color="auto"/>
              <w:left w:val="single" w:sz="4" w:space="0" w:color="auto"/>
              <w:bottom w:val="single" w:sz="4" w:space="0" w:color="auto"/>
              <w:right w:val="single" w:sz="4" w:space="0" w:color="auto"/>
            </w:tcBorders>
            <w:hideMark/>
          </w:tcPr>
          <w:p w14:paraId="4D4BC510"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r w:rsidR="00D94363" w:rsidRPr="00231FB8" w14:paraId="7748F0F5" w14:textId="77777777" w:rsidTr="00B00D6E">
        <w:tc>
          <w:tcPr>
            <w:tcW w:w="3064" w:type="dxa"/>
            <w:tcBorders>
              <w:top w:val="single" w:sz="4" w:space="0" w:color="auto"/>
              <w:left w:val="single" w:sz="4" w:space="0" w:color="auto"/>
              <w:bottom w:val="single" w:sz="4" w:space="0" w:color="auto"/>
              <w:right w:val="single" w:sz="4" w:space="0" w:color="auto"/>
            </w:tcBorders>
            <w:hideMark/>
          </w:tcPr>
          <w:p w14:paraId="5085167E"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Пол санузла</w:t>
            </w:r>
          </w:p>
        </w:tc>
        <w:tc>
          <w:tcPr>
            <w:tcW w:w="5011" w:type="dxa"/>
            <w:tcBorders>
              <w:top w:val="single" w:sz="4" w:space="0" w:color="auto"/>
              <w:left w:val="single" w:sz="4" w:space="0" w:color="auto"/>
              <w:bottom w:val="single" w:sz="4" w:space="0" w:color="auto"/>
              <w:right w:val="single" w:sz="4" w:space="0" w:color="auto"/>
            </w:tcBorders>
            <w:hideMark/>
          </w:tcPr>
          <w:p w14:paraId="1CBCBFE9"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Плитка</w:t>
            </w:r>
          </w:p>
        </w:tc>
        <w:tc>
          <w:tcPr>
            <w:tcW w:w="1276" w:type="dxa"/>
            <w:tcBorders>
              <w:top w:val="single" w:sz="4" w:space="0" w:color="auto"/>
              <w:left w:val="single" w:sz="4" w:space="0" w:color="auto"/>
              <w:bottom w:val="single" w:sz="4" w:space="0" w:color="auto"/>
              <w:right w:val="single" w:sz="4" w:space="0" w:color="auto"/>
            </w:tcBorders>
            <w:hideMark/>
          </w:tcPr>
          <w:p w14:paraId="101B02D9"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r w:rsidR="00D94363" w:rsidRPr="00231FB8" w14:paraId="3E70C5B4" w14:textId="77777777" w:rsidTr="00B00D6E">
        <w:tc>
          <w:tcPr>
            <w:tcW w:w="3064" w:type="dxa"/>
            <w:tcBorders>
              <w:top w:val="single" w:sz="4" w:space="0" w:color="auto"/>
              <w:left w:val="single" w:sz="4" w:space="0" w:color="auto"/>
              <w:bottom w:val="single" w:sz="4" w:space="0" w:color="auto"/>
              <w:right w:val="single" w:sz="4" w:space="0" w:color="auto"/>
            </w:tcBorders>
            <w:hideMark/>
          </w:tcPr>
          <w:p w14:paraId="4450D4B3"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Стены санузла</w:t>
            </w:r>
          </w:p>
        </w:tc>
        <w:tc>
          <w:tcPr>
            <w:tcW w:w="5011" w:type="dxa"/>
            <w:tcBorders>
              <w:top w:val="single" w:sz="4" w:space="0" w:color="auto"/>
              <w:left w:val="single" w:sz="4" w:space="0" w:color="auto"/>
              <w:bottom w:val="single" w:sz="4" w:space="0" w:color="auto"/>
              <w:right w:val="single" w:sz="4" w:space="0" w:color="auto"/>
            </w:tcBorders>
            <w:hideMark/>
          </w:tcPr>
          <w:p w14:paraId="6BFCADDE"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Плитка + Окраска</w:t>
            </w:r>
          </w:p>
        </w:tc>
        <w:tc>
          <w:tcPr>
            <w:tcW w:w="1276" w:type="dxa"/>
            <w:tcBorders>
              <w:top w:val="single" w:sz="4" w:space="0" w:color="auto"/>
              <w:left w:val="single" w:sz="4" w:space="0" w:color="auto"/>
              <w:bottom w:val="single" w:sz="4" w:space="0" w:color="auto"/>
              <w:right w:val="single" w:sz="4" w:space="0" w:color="auto"/>
            </w:tcBorders>
            <w:hideMark/>
          </w:tcPr>
          <w:p w14:paraId="57A70B7E"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r w:rsidR="00D94363" w:rsidRPr="00231FB8" w14:paraId="0398B282" w14:textId="77777777" w:rsidTr="00B00D6E">
        <w:tc>
          <w:tcPr>
            <w:tcW w:w="3064" w:type="dxa"/>
            <w:vMerge w:val="restart"/>
            <w:tcBorders>
              <w:top w:val="single" w:sz="4" w:space="0" w:color="auto"/>
              <w:left w:val="single" w:sz="4" w:space="0" w:color="auto"/>
              <w:bottom w:val="single" w:sz="4" w:space="0" w:color="auto"/>
              <w:right w:val="single" w:sz="4" w:space="0" w:color="auto"/>
            </w:tcBorders>
          </w:tcPr>
          <w:p w14:paraId="075D5792"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Сантехника</w:t>
            </w:r>
          </w:p>
          <w:p w14:paraId="22F532F7" w14:textId="77777777" w:rsidR="00D94363" w:rsidRPr="00231FB8" w:rsidRDefault="00D94363" w:rsidP="00231FB8">
            <w:pPr>
              <w:spacing w:line="240" w:lineRule="auto"/>
              <w:contextualSpacing/>
              <w:rPr>
                <w:rFonts w:ascii="Arial" w:hAnsi="Arial" w:cs="Arial"/>
                <w:sz w:val="20"/>
              </w:rPr>
            </w:pPr>
          </w:p>
        </w:tc>
        <w:tc>
          <w:tcPr>
            <w:tcW w:w="5011" w:type="dxa"/>
            <w:tcBorders>
              <w:top w:val="single" w:sz="4" w:space="0" w:color="auto"/>
              <w:left w:val="single" w:sz="4" w:space="0" w:color="auto"/>
              <w:bottom w:val="single" w:sz="4" w:space="0" w:color="auto"/>
              <w:right w:val="single" w:sz="4" w:space="0" w:color="auto"/>
            </w:tcBorders>
            <w:hideMark/>
          </w:tcPr>
          <w:p w14:paraId="33B0E6AD"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Подвесной унитаз</w:t>
            </w:r>
          </w:p>
        </w:tc>
        <w:tc>
          <w:tcPr>
            <w:tcW w:w="1276" w:type="dxa"/>
            <w:tcBorders>
              <w:top w:val="single" w:sz="4" w:space="0" w:color="auto"/>
              <w:left w:val="single" w:sz="4" w:space="0" w:color="auto"/>
              <w:bottom w:val="single" w:sz="4" w:space="0" w:color="auto"/>
              <w:right w:val="single" w:sz="4" w:space="0" w:color="auto"/>
            </w:tcBorders>
            <w:hideMark/>
          </w:tcPr>
          <w:p w14:paraId="248E567D"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r w:rsidR="00D94363" w:rsidRPr="00231FB8" w14:paraId="4487E1B2" w14:textId="77777777" w:rsidTr="00B00D6E">
        <w:tc>
          <w:tcPr>
            <w:tcW w:w="0" w:type="auto"/>
            <w:vMerge/>
            <w:tcBorders>
              <w:top w:val="single" w:sz="4" w:space="0" w:color="auto"/>
              <w:left w:val="single" w:sz="4" w:space="0" w:color="auto"/>
              <w:bottom w:val="single" w:sz="4" w:space="0" w:color="auto"/>
              <w:right w:val="single" w:sz="4" w:space="0" w:color="auto"/>
            </w:tcBorders>
            <w:vAlign w:val="center"/>
            <w:hideMark/>
          </w:tcPr>
          <w:p w14:paraId="1404E871" w14:textId="77777777" w:rsidR="00D94363" w:rsidRPr="00231FB8" w:rsidRDefault="00D94363" w:rsidP="00231FB8">
            <w:pPr>
              <w:spacing w:after="0" w:line="240" w:lineRule="auto"/>
              <w:contextualSpacing/>
              <w:rPr>
                <w:rFonts w:ascii="Arial" w:hAnsi="Arial" w:cs="Arial"/>
                <w:sz w:val="20"/>
              </w:rPr>
            </w:pPr>
          </w:p>
        </w:tc>
        <w:tc>
          <w:tcPr>
            <w:tcW w:w="5011" w:type="dxa"/>
            <w:tcBorders>
              <w:top w:val="single" w:sz="4" w:space="0" w:color="auto"/>
              <w:left w:val="single" w:sz="4" w:space="0" w:color="auto"/>
              <w:bottom w:val="single" w:sz="4" w:space="0" w:color="auto"/>
              <w:right w:val="single" w:sz="4" w:space="0" w:color="auto"/>
            </w:tcBorders>
            <w:hideMark/>
          </w:tcPr>
          <w:p w14:paraId="1B55E7E8"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Сиденье для унитаза</w:t>
            </w:r>
          </w:p>
        </w:tc>
        <w:tc>
          <w:tcPr>
            <w:tcW w:w="1276" w:type="dxa"/>
            <w:tcBorders>
              <w:top w:val="single" w:sz="4" w:space="0" w:color="auto"/>
              <w:left w:val="single" w:sz="4" w:space="0" w:color="auto"/>
              <w:bottom w:val="single" w:sz="4" w:space="0" w:color="auto"/>
              <w:right w:val="single" w:sz="4" w:space="0" w:color="auto"/>
            </w:tcBorders>
            <w:hideMark/>
          </w:tcPr>
          <w:p w14:paraId="49AE733E"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r w:rsidR="00D94363" w:rsidRPr="00231FB8" w14:paraId="3E115A06" w14:textId="77777777" w:rsidTr="00B00D6E">
        <w:tc>
          <w:tcPr>
            <w:tcW w:w="0" w:type="auto"/>
            <w:vMerge/>
            <w:tcBorders>
              <w:top w:val="single" w:sz="4" w:space="0" w:color="auto"/>
              <w:left w:val="single" w:sz="4" w:space="0" w:color="auto"/>
              <w:bottom w:val="single" w:sz="4" w:space="0" w:color="auto"/>
              <w:right w:val="single" w:sz="4" w:space="0" w:color="auto"/>
            </w:tcBorders>
            <w:vAlign w:val="center"/>
            <w:hideMark/>
          </w:tcPr>
          <w:p w14:paraId="2BEA5124" w14:textId="77777777" w:rsidR="00D94363" w:rsidRPr="00231FB8" w:rsidRDefault="00D94363" w:rsidP="00231FB8">
            <w:pPr>
              <w:spacing w:after="0" w:line="240" w:lineRule="auto"/>
              <w:contextualSpacing/>
              <w:rPr>
                <w:rFonts w:ascii="Arial" w:hAnsi="Arial" w:cs="Arial"/>
                <w:sz w:val="20"/>
              </w:rPr>
            </w:pPr>
          </w:p>
        </w:tc>
        <w:tc>
          <w:tcPr>
            <w:tcW w:w="5011" w:type="dxa"/>
            <w:tcBorders>
              <w:top w:val="single" w:sz="4" w:space="0" w:color="auto"/>
              <w:left w:val="single" w:sz="4" w:space="0" w:color="auto"/>
              <w:bottom w:val="single" w:sz="4" w:space="0" w:color="auto"/>
              <w:right w:val="single" w:sz="4" w:space="0" w:color="auto"/>
            </w:tcBorders>
            <w:hideMark/>
          </w:tcPr>
          <w:p w14:paraId="5737A5FF"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Кнопка смыва</w:t>
            </w:r>
          </w:p>
        </w:tc>
        <w:tc>
          <w:tcPr>
            <w:tcW w:w="1276" w:type="dxa"/>
            <w:tcBorders>
              <w:top w:val="single" w:sz="4" w:space="0" w:color="auto"/>
              <w:left w:val="single" w:sz="4" w:space="0" w:color="auto"/>
              <w:bottom w:val="single" w:sz="4" w:space="0" w:color="auto"/>
              <w:right w:val="single" w:sz="4" w:space="0" w:color="auto"/>
            </w:tcBorders>
            <w:hideMark/>
          </w:tcPr>
          <w:p w14:paraId="0CE81243"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r w:rsidR="00D94363" w:rsidRPr="00231FB8" w14:paraId="05A175FF" w14:textId="77777777" w:rsidTr="00B00D6E">
        <w:tc>
          <w:tcPr>
            <w:tcW w:w="0" w:type="auto"/>
            <w:vMerge/>
            <w:tcBorders>
              <w:top w:val="single" w:sz="4" w:space="0" w:color="auto"/>
              <w:left w:val="single" w:sz="4" w:space="0" w:color="auto"/>
              <w:bottom w:val="single" w:sz="4" w:space="0" w:color="auto"/>
              <w:right w:val="single" w:sz="4" w:space="0" w:color="auto"/>
            </w:tcBorders>
            <w:vAlign w:val="center"/>
            <w:hideMark/>
          </w:tcPr>
          <w:p w14:paraId="3AB76F2C" w14:textId="77777777" w:rsidR="00D94363" w:rsidRPr="00231FB8" w:rsidRDefault="00D94363" w:rsidP="00231FB8">
            <w:pPr>
              <w:spacing w:after="0" w:line="240" w:lineRule="auto"/>
              <w:contextualSpacing/>
              <w:rPr>
                <w:rFonts w:ascii="Arial" w:hAnsi="Arial" w:cs="Arial"/>
                <w:sz w:val="20"/>
              </w:rPr>
            </w:pPr>
          </w:p>
        </w:tc>
        <w:tc>
          <w:tcPr>
            <w:tcW w:w="5011" w:type="dxa"/>
            <w:tcBorders>
              <w:top w:val="single" w:sz="4" w:space="0" w:color="auto"/>
              <w:left w:val="single" w:sz="4" w:space="0" w:color="auto"/>
              <w:bottom w:val="single" w:sz="4" w:space="0" w:color="auto"/>
              <w:right w:val="single" w:sz="4" w:space="0" w:color="auto"/>
            </w:tcBorders>
            <w:hideMark/>
          </w:tcPr>
          <w:p w14:paraId="2A30C067"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 xml:space="preserve">Скрытая система смыва </w:t>
            </w:r>
          </w:p>
        </w:tc>
        <w:tc>
          <w:tcPr>
            <w:tcW w:w="1276" w:type="dxa"/>
            <w:tcBorders>
              <w:top w:val="single" w:sz="4" w:space="0" w:color="auto"/>
              <w:left w:val="single" w:sz="4" w:space="0" w:color="auto"/>
              <w:bottom w:val="single" w:sz="4" w:space="0" w:color="auto"/>
              <w:right w:val="single" w:sz="4" w:space="0" w:color="auto"/>
            </w:tcBorders>
            <w:hideMark/>
          </w:tcPr>
          <w:p w14:paraId="2B520BF5"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r w:rsidR="00D94363" w:rsidRPr="00231FB8" w14:paraId="725867CF" w14:textId="77777777" w:rsidTr="00B00D6E">
        <w:tc>
          <w:tcPr>
            <w:tcW w:w="0" w:type="auto"/>
            <w:vMerge/>
            <w:tcBorders>
              <w:top w:val="single" w:sz="4" w:space="0" w:color="auto"/>
              <w:left w:val="single" w:sz="4" w:space="0" w:color="auto"/>
              <w:bottom w:val="single" w:sz="4" w:space="0" w:color="auto"/>
              <w:right w:val="single" w:sz="4" w:space="0" w:color="auto"/>
            </w:tcBorders>
            <w:vAlign w:val="center"/>
            <w:hideMark/>
          </w:tcPr>
          <w:p w14:paraId="1E386FC3" w14:textId="77777777" w:rsidR="00D94363" w:rsidRPr="00231FB8" w:rsidRDefault="00D94363" w:rsidP="00231FB8">
            <w:pPr>
              <w:spacing w:after="0" w:line="240" w:lineRule="auto"/>
              <w:contextualSpacing/>
              <w:rPr>
                <w:rFonts w:ascii="Arial" w:hAnsi="Arial" w:cs="Arial"/>
                <w:sz w:val="20"/>
              </w:rPr>
            </w:pPr>
          </w:p>
        </w:tc>
        <w:tc>
          <w:tcPr>
            <w:tcW w:w="5011" w:type="dxa"/>
            <w:tcBorders>
              <w:top w:val="single" w:sz="4" w:space="0" w:color="auto"/>
              <w:left w:val="single" w:sz="4" w:space="0" w:color="auto"/>
              <w:bottom w:val="single" w:sz="4" w:space="0" w:color="auto"/>
              <w:right w:val="single" w:sz="4" w:space="0" w:color="auto"/>
            </w:tcBorders>
            <w:hideMark/>
          </w:tcPr>
          <w:p w14:paraId="76244130"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Раковина</w:t>
            </w:r>
          </w:p>
        </w:tc>
        <w:tc>
          <w:tcPr>
            <w:tcW w:w="1276" w:type="dxa"/>
            <w:tcBorders>
              <w:top w:val="single" w:sz="4" w:space="0" w:color="auto"/>
              <w:left w:val="single" w:sz="4" w:space="0" w:color="auto"/>
              <w:bottom w:val="single" w:sz="4" w:space="0" w:color="auto"/>
              <w:right w:val="single" w:sz="4" w:space="0" w:color="auto"/>
            </w:tcBorders>
            <w:hideMark/>
          </w:tcPr>
          <w:p w14:paraId="67E5B4DD"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r w:rsidR="00D94363" w:rsidRPr="00231FB8" w14:paraId="0218762C" w14:textId="77777777" w:rsidTr="00B00D6E">
        <w:tc>
          <w:tcPr>
            <w:tcW w:w="0" w:type="auto"/>
            <w:vMerge/>
            <w:tcBorders>
              <w:top w:val="single" w:sz="4" w:space="0" w:color="auto"/>
              <w:left w:val="single" w:sz="4" w:space="0" w:color="auto"/>
              <w:bottom w:val="single" w:sz="4" w:space="0" w:color="auto"/>
              <w:right w:val="single" w:sz="4" w:space="0" w:color="auto"/>
            </w:tcBorders>
            <w:vAlign w:val="center"/>
          </w:tcPr>
          <w:p w14:paraId="4493751F" w14:textId="77777777" w:rsidR="00D94363" w:rsidRPr="00231FB8" w:rsidRDefault="00D94363" w:rsidP="00231FB8">
            <w:pPr>
              <w:spacing w:after="0" w:line="240" w:lineRule="auto"/>
              <w:contextualSpacing/>
              <w:rPr>
                <w:rFonts w:ascii="Arial" w:hAnsi="Arial" w:cs="Arial"/>
                <w:sz w:val="20"/>
              </w:rPr>
            </w:pPr>
          </w:p>
        </w:tc>
        <w:tc>
          <w:tcPr>
            <w:tcW w:w="5011" w:type="dxa"/>
            <w:tcBorders>
              <w:top w:val="single" w:sz="4" w:space="0" w:color="auto"/>
              <w:left w:val="single" w:sz="4" w:space="0" w:color="auto"/>
              <w:bottom w:val="single" w:sz="4" w:space="0" w:color="auto"/>
              <w:right w:val="single" w:sz="4" w:space="0" w:color="auto"/>
            </w:tcBorders>
          </w:tcPr>
          <w:p w14:paraId="68010917"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Полотенцесушитель электрический</w:t>
            </w:r>
          </w:p>
        </w:tc>
        <w:tc>
          <w:tcPr>
            <w:tcW w:w="1276" w:type="dxa"/>
            <w:tcBorders>
              <w:top w:val="single" w:sz="4" w:space="0" w:color="auto"/>
              <w:left w:val="single" w:sz="4" w:space="0" w:color="auto"/>
              <w:bottom w:val="single" w:sz="4" w:space="0" w:color="auto"/>
              <w:right w:val="single" w:sz="4" w:space="0" w:color="auto"/>
            </w:tcBorders>
          </w:tcPr>
          <w:p w14:paraId="0AC6A79A"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r w:rsidR="00D94363" w:rsidRPr="00231FB8" w14:paraId="65446119" w14:textId="77777777" w:rsidTr="00B00D6E">
        <w:tc>
          <w:tcPr>
            <w:tcW w:w="0" w:type="auto"/>
            <w:vMerge/>
            <w:tcBorders>
              <w:top w:val="single" w:sz="4" w:space="0" w:color="auto"/>
              <w:left w:val="single" w:sz="4" w:space="0" w:color="auto"/>
              <w:bottom w:val="single" w:sz="4" w:space="0" w:color="auto"/>
              <w:right w:val="single" w:sz="4" w:space="0" w:color="auto"/>
            </w:tcBorders>
            <w:vAlign w:val="center"/>
          </w:tcPr>
          <w:p w14:paraId="1A72B29A" w14:textId="77777777" w:rsidR="00D94363" w:rsidRPr="00231FB8" w:rsidRDefault="00D94363" w:rsidP="00231FB8">
            <w:pPr>
              <w:spacing w:after="0" w:line="240" w:lineRule="auto"/>
              <w:contextualSpacing/>
              <w:rPr>
                <w:rFonts w:ascii="Arial" w:hAnsi="Arial" w:cs="Arial"/>
                <w:sz w:val="20"/>
              </w:rPr>
            </w:pPr>
          </w:p>
        </w:tc>
        <w:tc>
          <w:tcPr>
            <w:tcW w:w="5011" w:type="dxa"/>
            <w:tcBorders>
              <w:top w:val="single" w:sz="4" w:space="0" w:color="auto"/>
              <w:left w:val="single" w:sz="4" w:space="0" w:color="auto"/>
              <w:bottom w:val="single" w:sz="4" w:space="0" w:color="auto"/>
              <w:right w:val="single" w:sz="4" w:space="0" w:color="auto"/>
            </w:tcBorders>
          </w:tcPr>
          <w:p w14:paraId="3D3A7ED5"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Зеркало</w:t>
            </w:r>
          </w:p>
        </w:tc>
        <w:tc>
          <w:tcPr>
            <w:tcW w:w="1276" w:type="dxa"/>
            <w:tcBorders>
              <w:top w:val="single" w:sz="4" w:space="0" w:color="auto"/>
              <w:left w:val="single" w:sz="4" w:space="0" w:color="auto"/>
              <w:bottom w:val="single" w:sz="4" w:space="0" w:color="auto"/>
              <w:right w:val="single" w:sz="4" w:space="0" w:color="auto"/>
            </w:tcBorders>
          </w:tcPr>
          <w:p w14:paraId="082096C3"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r w:rsidR="00D94363" w:rsidRPr="00231FB8" w14:paraId="2F4E3771" w14:textId="77777777" w:rsidTr="00B00D6E">
        <w:tc>
          <w:tcPr>
            <w:tcW w:w="0" w:type="auto"/>
            <w:vMerge/>
            <w:tcBorders>
              <w:top w:val="single" w:sz="4" w:space="0" w:color="auto"/>
              <w:left w:val="single" w:sz="4" w:space="0" w:color="auto"/>
              <w:bottom w:val="single" w:sz="4" w:space="0" w:color="auto"/>
              <w:right w:val="single" w:sz="4" w:space="0" w:color="auto"/>
            </w:tcBorders>
            <w:vAlign w:val="center"/>
          </w:tcPr>
          <w:p w14:paraId="0B4DE702" w14:textId="77777777" w:rsidR="00D94363" w:rsidRPr="00231FB8" w:rsidRDefault="00D94363" w:rsidP="00231FB8">
            <w:pPr>
              <w:spacing w:after="0" w:line="240" w:lineRule="auto"/>
              <w:contextualSpacing/>
              <w:rPr>
                <w:rFonts w:ascii="Arial" w:hAnsi="Arial" w:cs="Arial"/>
                <w:sz w:val="20"/>
              </w:rPr>
            </w:pPr>
          </w:p>
        </w:tc>
        <w:tc>
          <w:tcPr>
            <w:tcW w:w="5011" w:type="dxa"/>
            <w:tcBorders>
              <w:top w:val="single" w:sz="4" w:space="0" w:color="auto"/>
              <w:left w:val="single" w:sz="4" w:space="0" w:color="auto"/>
              <w:bottom w:val="single" w:sz="4" w:space="0" w:color="auto"/>
              <w:right w:val="single" w:sz="4" w:space="0" w:color="auto"/>
            </w:tcBorders>
          </w:tcPr>
          <w:p w14:paraId="46A3F2EB"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Смесители</w:t>
            </w:r>
          </w:p>
        </w:tc>
        <w:tc>
          <w:tcPr>
            <w:tcW w:w="1276" w:type="dxa"/>
            <w:tcBorders>
              <w:top w:val="single" w:sz="4" w:space="0" w:color="auto"/>
              <w:left w:val="single" w:sz="4" w:space="0" w:color="auto"/>
              <w:bottom w:val="single" w:sz="4" w:space="0" w:color="auto"/>
              <w:right w:val="single" w:sz="4" w:space="0" w:color="auto"/>
            </w:tcBorders>
          </w:tcPr>
          <w:p w14:paraId="1AAB0E3F" w14:textId="77777777" w:rsidR="00D94363"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bl>
    <w:p w14:paraId="501D77B9" w14:textId="77777777" w:rsidR="0006287E" w:rsidRPr="00231FB8" w:rsidRDefault="0006287E" w:rsidP="00231FB8">
      <w:pPr>
        <w:spacing w:line="240" w:lineRule="auto"/>
        <w:contextualSpacing/>
        <w:jc w:val="center"/>
        <w:rPr>
          <w:rFonts w:ascii="Arial" w:hAnsi="Arial" w:cs="Arial"/>
          <w:b/>
          <w:sz w:val="20"/>
        </w:rPr>
      </w:pPr>
    </w:p>
    <w:p w14:paraId="4F7864A7" w14:textId="77777777" w:rsidR="0006287E" w:rsidRPr="00231FB8" w:rsidRDefault="0006287E" w:rsidP="00231FB8">
      <w:pPr>
        <w:spacing w:line="240" w:lineRule="auto"/>
        <w:contextualSpacing/>
        <w:jc w:val="center"/>
        <w:rPr>
          <w:rFonts w:ascii="Arial" w:hAnsi="Arial" w:cs="Arial"/>
          <w:b/>
          <w:sz w:val="20"/>
        </w:rPr>
      </w:pPr>
    </w:p>
    <w:p w14:paraId="0CA14CE6" w14:textId="66AE1D7B" w:rsidR="0006287E" w:rsidRPr="00231FB8" w:rsidRDefault="00D94363" w:rsidP="00231FB8">
      <w:pPr>
        <w:spacing w:line="240" w:lineRule="auto"/>
        <w:contextualSpacing/>
        <w:rPr>
          <w:rFonts w:ascii="Arial" w:hAnsi="Arial" w:cs="Arial"/>
          <w:b/>
          <w:sz w:val="20"/>
        </w:rPr>
      </w:pPr>
      <w:r w:rsidRPr="00231FB8">
        <w:rPr>
          <w:rFonts w:ascii="Arial" w:hAnsi="Arial" w:cs="Arial"/>
          <w:b/>
          <w:sz w:val="20"/>
        </w:rPr>
        <w:t xml:space="preserve">                                                                            </w:t>
      </w:r>
      <w:r w:rsidR="0006287E" w:rsidRPr="00231FB8">
        <w:rPr>
          <w:rFonts w:ascii="Arial" w:hAnsi="Arial" w:cs="Arial"/>
          <w:b/>
          <w:sz w:val="20"/>
        </w:rPr>
        <w:t>Дополнительно: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5018"/>
        <w:gridCol w:w="1276"/>
      </w:tblGrid>
      <w:tr w:rsidR="0006287E" w:rsidRPr="00231FB8" w14:paraId="3BED2A02" w14:textId="77777777" w:rsidTr="00B00D6E">
        <w:tc>
          <w:tcPr>
            <w:tcW w:w="3057" w:type="dxa"/>
            <w:tcBorders>
              <w:top w:val="single" w:sz="4" w:space="0" w:color="auto"/>
              <w:left w:val="single" w:sz="4" w:space="0" w:color="auto"/>
              <w:bottom w:val="single" w:sz="4" w:space="0" w:color="auto"/>
              <w:right w:val="single" w:sz="4" w:space="0" w:color="auto"/>
            </w:tcBorders>
            <w:hideMark/>
          </w:tcPr>
          <w:p w14:paraId="325B6CA9"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Отопление</w:t>
            </w:r>
          </w:p>
        </w:tc>
        <w:tc>
          <w:tcPr>
            <w:tcW w:w="5018" w:type="dxa"/>
            <w:tcBorders>
              <w:top w:val="single" w:sz="4" w:space="0" w:color="auto"/>
              <w:left w:val="single" w:sz="4" w:space="0" w:color="auto"/>
              <w:bottom w:val="single" w:sz="4" w:space="0" w:color="auto"/>
              <w:right w:val="single" w:sz="4" w:space="0" w:color="auto"/>
            </w:tcBorders>
            <w:hideMark/>
          </w:tcPr>
          <w:p w14:paraId="786468A2"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 xml:space="preserve">Встроенные </w:t>
            </w:r>
            <w:proofErr w:type="spellStart"/>
            <w:r w:rsidRPr="00231FB8">
              <w:rPr>
                <w:rFonts w:ascii="Arial" w:hAnsi="Arial" w:cs="Arial"/>
                <w:sz w:val="20"/>
              </w:rPr>
              <w:t>внутрипольные</w:t>
            </w:r>
            <w:proofErr w:type="spellEnd"/>
            <w:r w:rsidRPr="00231FB8">
              <w:rPr>
                <w:rFonts w:ascii="Arial" w:hAnsi="Arial" w:cs="Arial"/>
                <w:sz w:val="20"/>
              </w:rPr>
              <w:t xml:space="preserve"> конвекторы</w:t>
            </w:r>
          </w:p>
        </w:tc>
        <w:tc>
          <w:tcPr>
            <w:tcW w:w="1276" w:type="dxa"/>
            <w:tcBorders>
              <w:top w:val="single" w:sz="4" w:space="0" w:color="auto"/>
              <w:left w:val="single" w:sz="4" w:space="0" w:color="auto"/>
              <w:bottom w:val="single" w:sz="4" w:space="0" w:color="auto"/>
              <w:right w:val="single" w:sz="4" w:space="0" w:color="auto"/>
            </w:tcBorders>
          </w:tcPr>
          <w:p w14:paraId="3F0EF581" w14:textId="77777777" w:rsidR="0006287E" w:rsidRPr="00231FB8" w:rsidRDefault="0006287E" w:rsidP="00231FB8">
            <w:pPr>
              <w:spacing w:line="240" w:lineRule="auto"/>
              <w:contextualSpacing/>
              <w:rPr>
                <w:rFonts w:ascii="Arial" w:hAnsi="Arial" w:cs="Arial"/>
                <w:sz w:val="20"/>
              </w:rPr>
            </w:pPr>
          </w:p>
        </w:tc>
      </w:tr>
      <w:tr w:rsidR="0006287E" w:rsidRPr="00231FB8" w14:paraId="33E9BC9C" w14:textId="77777777" w:rsidTr="00B00D6E">
        <w:tc>
          <w:tcPr>
            <w:tcW w:w="3057" w:type="dxa"/>
            <w:tcBorders>
              <w:top w:val="single" w:sz="4" w:space="0" w:color="auto"/>
              <w:left w:val="single" w:sz="4" w:space="0" w:color="auto"/>
              <w:bottom w:val="single" w:sz="4" w:space="0" w:color="auto"/>
              <w:right w:val="single" w:sz="4" w:space="0" w:color="auto"/>
            </w:tcBorders>
            <w:hideMark/>
          </w:tcPr>
          <w:p w14:paraId="147167E5"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Кондиционирование</w:t>
            </w:r>
          </w:p>
        </w:tc>
        <w:tc>
          <w:tcPr>
            <w:tcW w:w="5018" w:type="dxa"/>
            <w:tcBorders>
              <w:top w:val="single" w:sz="4" w:space="0" w:color="auto"/>
              <w:left w:val="single" w:sz="4" w:space="0" w:color="auto"/>
              <w:bottom w:val="single" w:sz="4" w:space="0" w:color="auto"/>
              <w:right w:val="single" w:sz="4" w:space="0" w:color="auto"/>
            </w:tcBorders>
            <w:hideMark/>
          </w:tcPr>
          <w:p w14:paraId="5DAB7583"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 xml:space="preserve">Внутренние блоки системы кондиционирования </w:t>
            </w:r>
          </w:p>
        </w:tc>
        <w:tc>
          <w:tcPr>
            <w:tcW w:w="1276" w:type="dxa"/>
            <w:tcBorders>
              <w:top w:val="single" w:sz="4" w:space="0" w:color="auto"/>
              <w:left w:val="single" w:sz="4" w:space="0" w:color="auto"/>
              <w:bottom w:val="single" w:sz="4" w:space="0" w:color="auto"/>
              <w:right w:val="single" w:sz="4" w:space="0" w:color="auto"/>
            </w:tcBorders>
          </w:tcPr>
          <w:p w14:paraId="15C7FAB5" w14:textId="77777777" w:rsidR="0006287E" w:rsidRPr="00231FB8" w:rsidRDefault="0006287E" w:rsidP="00231FB8">
            <w:pPr>
              <w:spacing w:line="240" w:lineRule="auto"/>
              <w:contextualSpacing/>
              <w:rPr>
                <w:rFonts w:ascii="Arial" w:hAnsi="Arial" w:cs="Arial"/>
                <w:sz w:val="20"/>
              </w:rPr>
            </w:pPr>
          </w:p>
        </w:tc>
      </w:tr>
      <w:tr w:rsidR="0006287E" w:rsidRPr="00231FB8" w14:paraId="7F208773" w14:textId="77777777" w:rsidTr="00B00D6E">
        <w:tc>
          <w:tcPr>
            <w:tcW w:w="3057" w:type="dxa"/>
            <w:tcBorders>
              <w:top w:val="single" w:sz="4" w:space="0" w:color="auto"/>
              <w:left w:val="single" w:sz="4" w:space="0" w:color="auto"/>
              <w:bottom w:val="single" w:sz="4" w:space="0" w:color="auto"/>
              <w:right w:val="single" w:sz="4" w:space="0" w:color="auto"/>
            </w:tcBorders>
            <w:hideMark/>
          </w:tcPr>
          <w:p w14:paraId="28F571C2"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Электрооборудование</w:t>
            </w:r>
          </w:p>
        </w:tc>
        <w:tc>
          <w:tcPr>
            <w:tcW w:w="5018" w:type="dxa"/>
            <w:tcBorders>
              <w:top w:val="single" w:sz="4" w:space="0" w:color="auto"/>
              <w:left w:val="single" w:sz="4" w:space="0" w:color="auto"/>
              <w:bottom w:val="single" w:sz="4" w:space="0" w:color="auto"/>
              <w:right w:val="single" w:sz="4" w:space="0" w:color="auto"/>
            </w:tcBorders>
            <w:hideMark/>
          </w:tcPr>
          <w:p w14:paraId="6B19E515"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Силовые розетки 220В</w:t>
            </w:r>
          </w:p>
          <w:p w14:paraId="5B764D04"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Выключатели</w:t>
            </w:r>
          </w:p>
          <w:p w14:paraId="64756BFE"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 xml:space="preserve">Слаботочные розетки </w:t>
            </w:r>
          </w:p>
          <w:p w14:paraId="07BCCB70"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Квартирный электрощит</w:t>
            </w:r>
          </w:p>
          <w:p w14:paraId="70D54B32"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Домофон</w:t>
            </w:r>
          </w:p>
        </w:tc>
        <w:tc>
          <w:tcPr>
            <w:tcW w:w="1276" w:type="dxa"/>
            <w:tcBorders>
              <w:top w:val="single" w:sz="4" w:space="0" w:color="auto"/>
              <w:left w:val="single" w:sz="4" w:space="0" w:color="auto"/>
              <w:bottom w:val="single" w:sz="4" w:space="0" w:color="auto"/>
              <w:right w:val="single" w:sz="4" w:space="0" w:color="auto"/>
            </w:tcBorders>
            <w:hideMark/>
          </w:tcPr>
          <w:p w14:paraId="41B2B041"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По проекту</w:t>
            </w:r>
          </w:p>
        </w:tc>
      </w:tr>
      <w:tr w:rsidR="0006287E" w:rsidRPr="00231FB8" w14:paraId="656F6455" w14:textId="77777777" w:rsidTr="00B00D6E">
        <w:tc>
          <w:tcPr>
            <w:tcW w:w="3057" w:type="dxa"/>
            <w:tcBorders>
              <w:top w:val="single" w:sz="4" w:space="0" w:color="auto"/>
              <w:left w:val="single" w:sz="4" w:space="0" w:color="auto"/>
              <w:bottom w:val="single" w:sz="4" w:space="0" w:color="auto"/>
              <w:right w:val="single" w:sz="4" w:space="0" w:color="auto"/>
            </w:tcBorders>
            <w:hideMark/>
          </w:tcPr>
          <w:p w14:paraId="1DF93ED1"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Освещение</w:t>
            </w:r>
          </w:p>
        </w:tc>
        <w:tc>
          <w:tcPr>
            <w:tcW w:w="5018" w:type="dxa"/>
            <w:tcBorders>
              <w:top w:val="single" w:sz="4" w:space="0" w:color="auto"/>
              <w:left w:val="single" w:sz="4" w:space="0" w:color="auto"/>
              <w:bottom w:val="single" w:sz="4" w:space="0" w:color="auto"/>
              <w:right w:val="single" w:sz="4" w:space="0" w:color="auto"/>
            </w:tcBorders>
            <w:hideMark/>
          </w:tcPr>
          <w:p w14:paraId="7DEB8B19" w14:textId="77777777" w:rsidR="0006287E" w:rsidRPr="00231FB8" w:rsidRDefault="0006287E" w:rsidP="00231FB8">
            <w:pPr>
              <w:spacing w:line="240" w:lineRule="auto"/>
              <w:contextualSpacing/>
              <w:rPr>
                <w:rFonts w:ascii="Arial" w:hAnsi="Arial" w:cs="Arial"/>
                <w:color w:val="FF0000"/>
                <w:sz w:val="20"/>
              </w:rPr>
            </w:pPr>
            <w:r w:rsidRPr="00231FB8">
              <w:rPr>
                <w:rFonts w:ascii="Arial" w:hAnsi="Arial" w:cs="Arial"/>
                <w:sz w:val="20"/>
              </w:rPr>
              <w:t>Точечные встроенные светильники</w:t>
            </w:r>
          </w:p>
        </w:tc>
        <w:tc>
          <w:tcPr>
            <w:tcW w:w="1276" w:type="dxa"/>
            <w:tcBorders>
              <w:top w:val="single" w:sz="4" w:space="0" w:color="auto"/>
              <w:left w:val="single" w:sz="4" w:space="0" w:color="auto"/>
              <w:bottom w:val="single" w:sz="4" w:space="0" w:color="auto"/>
              <w:right w:val="single" w:sz="4" w:space="0" w:color="auto"/>
            </w:tcBorders>
            <w:hideMark/>
          </w:tcPr>
          <w:p w14:paraId="5044409B"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По проекту</w:t>
            </w:r>
          </w:p>
        </w:tc>
      </w:tr>
      <w:tr w:rsidR="0006287E" w:rsidRPr="00231FB8" w14:paraId="7A8BE34B" w14:textId="77777777" w:rsidTr="00B00D6E">
        <w:tc>
          <w:tcPr>
            <w:tcW w:w="3057" w:type="dxa"/>
            <w:tcBorders>
              <w:top w:val="single" w:sz="4" w:space="0" w:color="auto"/>
              <w:left w:val="single" w:sz="4" w:space="0" w:color="auto"/>
              <w:bottom w:val="single" w:sz="4" w:space="0" w:color="auto"/>
              <w:right w:val="single" w:sz="4" w:space="0" w:color="auto"/>
            </w:tcBorders>
            <w:hideMark/>
          </w:tcPr>
          <w:p w14:paraId="7D68EB8A"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Двери межкомнатные</w:t>
            </w:r>
          </w:p>
        </w:tc>
        <w:tc>
          <w:tcPr>
            <w:tcW w:w="5018" w:type="dxa"/>
            <w:tcBorders>
              <w:top w:val="single" w:sz="4" w:space="0" w:color="auto"/>
              <w:left w:val="single" w:sz="4" w:space="0" w:color="auto"/>
              <w:bottom w:val="single" w:sz="4" w:space="0" w:color="auto"/>
              <w:right w:val="single" w:sz="4" w:space="0" w:color="auto"/>
            </w:tcBorders>
            <w:hideMark/>
          </w:tcPr>
          <w:p w14:paraId="3D210518"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 xml:space="preserve">Дверное полотно из МДФ, финишное покрытие – </w:t>
            </w:r>
            <w:proofErr w:type="spellStart"/>
            <w:r w:rsidRPr="00231FB8">
              <w:rPr>
                <w:rFonts w:ascii="Arial" w:hAnsi="Arial" w:cs="Arial"/>
                <w:sz w:val="20"/>
              </w:rPr>
              <w:t>ламинация</w:t>
            </w:r>
            <w:proofErr w:type="spellEnd"/>
            <w:r w:rsidRPr="00231FB8">
              <w:rPr>
                <w:rFonts w:ascii="Arial" w:hAnsi="Arial" w:cs="Arial"/>
                <w:sz w:val="20"/>
              </w:rPr>
              <w:t>/пластик или покраска</w:t>
            </w:r>
          </w:p>
        </w:tc>
        <w:tc>
          <w:tcPr>
            <w:tcW w:w="1276" w:type="dxa"/>
            <w:tcBorders>
              <w:top w:val="single" w:sz="4" w:space="0" w:color="auto"/>
              <w:left w:val="single" w:sz="4" w:space="0" w:color="auto"/>
              <w:bottom w:val="single" w:sz="4" w:space="0" w:color="auto"/>
              <w:right w:val="single" w:sz="4" w:space="0" w:color="auto"/>
            </w:tcBorders>
            <w:hideMark/>
          </w:tcPr>
          <w:p w14:paraId="36CD3C37"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По проекту</w:t>
            </w:r>
          </w:p>
        </w:tc>
      </w:tr>
      <w:tr w:rsidR="0006287E" w:rsidRPr="00231FB8" w14:paraId="48535173" w14:textId="77777777" w:rsidTr="00B00D6E">
        <w:tc>
          <w:tcPr>
            <w:tcW w:w="3057" w:type="dxa"/>
            <w:tcBorders>
              <w:top w:val="single" w:sz="4" w:space="0" w:color="auto"/>
              <w:left w:val="single" w:sz="4" w:space="0" w:color="auto"/>
              <w:bottom w:val="single" w:sz="4" w:space="0" w:color="auto"/>
              <w:right w:val="single" w:sz="4" w:space="0" w:color="auto"/>
            </w:tcBorders>
            <w:hideMark/>
          </w:tcPr>
          <w:p w14:paraId="639BA1DD"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Дверь душа / душевая перегородка</w:t>
            </w:r>
          </w:p>
        </w:tc>
        <w:tc>
          <w:tcPr>
            <w:tcW w:w="5018" w:type="dxa"/>
            <w:tcBorders>
              <w:top w:val="single" w:sz="4" w:space="0" w:color="auto"/>
              <w:left w:val="single" w:sz="4" w:space="0" w:color="auto"/>
              <w:bottom w:val="single" w:sz="4" w:space="0" w:color="auto"/>
              <w:right w:val="single" w:sz="4" w:space="0" w:color="auto"/>
            </w:tcBorders>
            <w:hideMark/>
          </w:tcPr>
          <w:p w14:paraId="649D9198"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Душевая кабина и/или ванна - Прозрачное стекло (по проекту, в зависимости от планировки)</w:t>
            </w:r>
          </w:p>
        </w:tc>
        <w:tc>
          <w:tcPr>
            <w:tcW w:w="1276" w:type="dxa"/>
            <w:tcBorders>
              <w:top w:val="single" w:sz="4" w:space="0" w:color="auto"/>
              <w:left w:val="single" w:sz="4" w:space="0" w:color="auto"/>
              <w:bottom w:val="single" w:sz="4" w:space="0" w:color="auto"/>
              <w:right w:val="single" w:sz="4" w:space="0" w:color="auto"/>
            </w:tcBorders>
            <w:hideMark/>
          </w:tcPr>
          <w:p w14:paraId="0BE76D28"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По проекту</w:t>
            </w:r>
          </w:p>
        </w:tc>
      </w:tr>
      <w:tr w:rsidR="0006287E" w:rsidRPr="00231FB8" w14:paraId="7ACAB310" w14:textId="77777777" w:rsidTr="00B00D6E">
        <w:tc>
          <w:tcPr>
            <w:tcW w:w="3057" w:type="dxa"/>
            <w:tcBorders>
              <w:top w:val="single" w:sz="4" w:space="0" w:color="auto"/>
              <w:left w:val="single" w:sz="4" w:space="0" w:color="auto"/>
              <w:bottom w:val="single" w:sz="4" w:space="0" w:color="auto"/>
              <w:right w:val="single" w:sz="4" w:space="0" w:color="auto"/>
            </w:tcBorders>
            <w:hideMark/>
          </w:tcPr>
          <w:p w14:paraId="3F689247"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Дверь входная</w:t>
            </w:r>
          </w:p>
        </w:tc>
        <w:tc>
          <w:tcPr>
            <w:tcW w:w="5018" w:type="dxa"/>
            <w:tcBorders>
              <w:top w:val="single" w:sz="4" w:space="0" w:color="auto"/>
              <w:left w:val="single" w:sz="4" w:space="0" w:color="auto"/>
              <w:bottom w:val="single" w:sz="4" w:space="0" w:color="auto"/>
              <w:right w:val="single" w:sz="4" w:space="0" w:color="auto"/>
            </w:tcBorders>
            <w:hideMark/>
          </w:tcPr>
          <w:p w14:paraId="29C07E0B" w14:textId="7FA86C38" w:rsidR="0006287E" w:rsidRPr="00231FB8" w:rsidRDefault="0006287E" w:rsidP="00231FB8">
            <w:pPr>
              <w:spacing w:line="240" w:lineRule="auto"/>
              <w:contextualSpacing/>
              <w:rPr>
                <w:rFonts w:ascii="Arial" w:hAnsi="Arial" w:cs="Arial"/>
                <w:sz w:val="20"/>
              </w:rPr>
            </w:pPr>
            <w:r w:rsidRPr="00231FB8">
              <w:rPr>
                <w:rFonts w:ascii="Arial" w:hAnsi="Arial" w:cs="Arial"/>
                <w:sz w:val="20"/>
              </w:rPr>
              <w:t>По проекту с отделкой декоративными панелями</w:t>
            </w:r>
          </w:p>
        </w:tc>
        <w:tc>
          <w:tcPr>
            <w:tcW w:w="1276" w:type="dxa"/>
            <w:tcBorders>
              <w:top w:val="single" w:sz="4" w:space="0" w:color="auto"/>
              <w:left w:val="single" w:sz="4" w:space="0" w:color="auto"/>
              <w:bottom w:val="single" w:sz="4" w:space="0" w:color="auto"/>
              <w:right w:val="single" w:sz="4" w:space="0" w:color="auto"/>
            </w:tcBorders>
            <w:hideMark/>
          </w:tcPr>
          <w:p w14:paraId="58B03413" w14:textId="7DC37E15" w:rsidR="0006287E" w:rsidRPr="00231FB8" w:rsidRDefault="00D94363" w:rsidP="00231FB8">
            <w:pPr>
              <w:spacing w:line="240" w:lineRule="auto"/>
              <w:contextualSpacing/>
              <w:rPr>
                <w:rFonts w:ascii="Arial" w:hAnsi="Arial" w:cs="Arial"/>
                <w:sz w:val="20"/>
              </w:rPr>
            </w:pPr>
            <w:r w:rsidRPr="00231FB8">
              <w:rPr>
                <w:rFonts w:ascii="Arial" w:hAnsi="Arial" w:cs="Arial"/>
                <w:sz w:val="20"/>
              </w:rPr>
              <w:t>По проекту</w:t>
            </w:r>
          </w:p>
        </w:tc>
      </w:tr>
      <w:tr w:rsidR="0006287E" w:rsidRPr="00231FB8" w14:paraId="329DD34C" w14:textId="77777777" w:rsidTr="00B00D6E">
        <w:tc>
          <w:tcPr>
            <w:tcW w:w="3057" w:type="dxa"/>
            <w:tcBorders>
              <w:top w:val="single" w:sz="4" w:space="0" w:color="auto"/>
              <w:left w:val="single" w:sz="4" w:space="0" w:color="auto"/>
              <w:bottom w:val="single" w:sz="4" w:space="0" w:color="auto"/>
              <w:right w:val="single" w:sz="4" w:space="0" w:color="auto"/>
            </w:tcBorders>
            <w:hideMark/>
          </w:tcPr>
          <w:p w14:paraId="4D4457CF"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Окна</w:t>
            </w:r>
          </w:p>
        </w:tc>
        <w:tc>
          <w:tcPr>
            <w:tcW w:w="5018" w:type="dxa"/>
            <w:tcBorders>
              <w:top w:val="single" w:sz="4" w:space="0" w:color="auto"/>
              <w:left w:val="single" w:sz="4" w:space="0" w:color="auto"/>
              <w:bottom w:val="single" w:sz="4" w:space="0" w:color="auto"/>
              <w:right w:val="single" w:sz="4" w:space="0" w:color="auto"/>
            </w:tcBorders>
            <w:hideMark/>
          </w:tcPr>
          <w:p w14:paraId="51E988B9"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Витражные конструкции из алюминиевого профиля с заполнением стеклопакетами</w:t>
            </w:r>
          </w:p>
        </w:tc>
        <w:tc>
          <w:tcPr>
            <w:tcW w:w="1276" w:type="dxa"/>
            <w:tcBorders>
              <w:top w:val="single" w:sz="4" w:space="0" w:color="auto"/>
              <w:left w:val="single" w:sz="4" w:space="0" w:color="auto"/>
              <w:bottom w:val="single" w:sz="4" w:space="0" w:color="auto"/>
              <w:right w:val="single" w:sz="4" w:space="0" w:color="auto"/>
            </w:tcBorders>
            <w:hideMark/>
          </w:tcPr>
          <w:p w14:paraId="072F09F6" w14:textId="77777777" w:rsidR="0006287E" w:rsidRPr="00231FB8" w:rsidRDefault="0006287E" w:rsidP="00231FB8">
            <w:pPr>
              <w:spacing w:line="240" w:lineRule="auto"/>
              <w:contextualSpacing/>
              <w:rPr>
                <w:rFonts w:ascii="Arial" w:hAnsi="Arial" w:cs="Arial"/>
                <w:sz w:val="20"/>
              </w:rPr>
            </w:pPr>
            <w:r w:rsidRPr="00231FB8">
              <w:rPr>
                <w:rFonts w:ascii="Arial" w:hAnsi="Arial" w:cs="Arial"/>
                <w:sz w:val="20"/>
              </w:rPr>
              <w:t>По проекту</w:t>
            </w:r>
          </w:p>
        </w:tc>
      </w:tr>
    </w:tbl>
    <w:p w14:paraId="7C817402" w14:textId="64EB9F15" w:rsidR="003266F3" w:rsidRPr="00231FB8" w:rsidRDefault="003266F3" w:rsidP="00231FB8">
      <w:pPr>
        <w:spacing w:after="0" w:line="240" w:lineRule="auto"/>
        <w:ind w:right="-41"/>
        <w:contextualSpacing/>
        <w:jc w:val="both"/>
        <w:rPr>
          <w:rFonts w:ascii="Arial" w:eastAsia="Times New Roman" w:hAnsi="Arial" w:cs="Arial"/>
          <w:sz w:val="20"/>
          <w:szCs w:val="20"/>
          <w:lang w:eastAsia="ru-RU"/>
        </w:rPr>
      </w:pPr>
    </w:p>
    <w:p w14:paraId="480572AD" w14:textId="77777777" w:rsidR="003266F3" w:rsidRPr="00231FB8" w:rsidRDefault="003266F3" w:rsidP="00231FB8">
      <w:pPr>
        <w:spacing w:after="0" w:line="240" w:lineRule="auto"/>
        <w:ind w:right="-41"/>
        <w:contextualSpacing/>
        <w:jc w:val="both"/>
        <w:rPr>
          <w:rFonts w:ascii="Arial" w:hAnsi="Arial" w:cs="Arial"/>
          <w:sz w:val="20"/>
          <w:szCs w:val="20"/>
        </w:rPr>
      </w:pPr>
    </w:p>
    <w:p w14:paraId="4D6899A8" w14:textId="0D4C6D30" w:rsidR="003266F3" w:rsidRPr="00231FB8" w:rsidRDefault="003266F3" w:rsidP="00231FB8">
      <w:pPr>
        <w:spacing w:after="0" w:line="240" w:lineRule="auto"/>
        <w:ind w:right="-41"/>
        <w:contextualSpacing/>
        <w:jc w:val="both"/>
        <w:rPr>
          <w:rFonts w:ascii="Arial" w:eastAsia="Times New Roman" w:hAnsi="Arial" w:cs="Arial"/>
          <w:sz w:val="20"/>
          <w:szCs w:val="20"/>
          <w:lang w:eastAsia="ru-RU"/>
        </w:rPr>
      </w:pPr>
      <w:r w:rsidRPr="00231FB8">
        <w:rPr>
          <w:rFonts w:ascii="Arial" w:hAnsi="Arial" w:cs="Arial"/>
          <w:sz w:val="20"/>
          <w:szCs w:val="20"/>
        </w:rPr>
        <w:t>Участник долевого строительства не вправе требовать от Застройщика внесения каких-либо изменений в настоящее Приложение.</w:t>
      </w:r>
    </w:p>
    <w:p w14:paraId="3F55573D" w14:textId="77777777" w:rsidR="003859D6" w:rsidRPr="00231FB8" w:rsidRDefault="003859D6" w:rsidP="00231FB8">
      <w:pPr>
        <w:spacing w:after="0" w:line="240" w:lineRule="auto"/>
        <w:ind w:right="-41"/>
        <w:contextualSpacing/>
        <w:jc w:val="both"/>
        <w:rPr>
          <w:rFonts w:ascii="Arial" w:eastAsia="Times New Roman" w:hAnsi="Arial" w:cs="Arial"/>
          <w:sz w:val="20"/>
          <w:szCs w:val="20"/>
          <w:lang w:eastAsia="ru-RU"/>
        </w:rPr>
      </w:pPr>
    </w:p>
    <w:p w14:paraId="75B6172F" w14:textId="77777777" w:rsidR="00516E88" w:rsidRPr="00231FB8" w:rsidRDefault="00516E88" w:rsidP="00231FB8">
      <w:pPr>
        <w:spacing w:after="0" w:line="240" w:lineRule="auto"/>
        <w:contextualSpacing/>
        <w:jc w:val="center"/>
        <w:rPr>
          <w:rFonts w:ascii="Arial" w:eastAsia="Times New Roman" w:hAnsi="Arial" w:cs="Arial"/>
          <w:b/>
          <w:sz w:val="20"/>
          <w:szCs w:val="20"/>
          <w:lang w:eastAsia="ru-RU"/>
        </w:rPr>
      </w:pPr>
    </w:p>
    <w:p w14:paraId="2BE007E5" w14:textId="0C320352" w:rsidR="002A5B85" w:rsidRPr="00231FB8" w:rsidRDefault="002A5B85" w:rsidP="00231FB8">
      <w:pPr>
        <w:spacing w:after="0" w:line="240" w:lineRule="auto"/>
        <w:contextualSpacing/>
        <w:jc w:val="center"/>
        <w:rPr>
          <w:rFonts w:ascii="Arial" w:eastAsia="Times New Roman" w:hAnsi="Arial" w:cs="Arial"/>
          <w:b/>
          <w:sz w:val="20"/>
          <w:szCs w:val="20"/>
          <w:lang w:eastAsia="ru-RU"/>
        </w:rPr>
      </w:pPr>
      <w:r w:rsidRPr="00231FB8">
        <w:rPr>
          <w:rFonts w:ascii="Arial" w:eastAsia="Times New Roman" w:hAnsi="Arial" w:cs="Arial"/>
          <w:b/>
          <w:sz w:val="20"/>
          <w:szCs w:val="20"/>
          <w:lang w:eastAsia="ru-RU"/>
        </w:rPr>
        <w:t>Подписи Сторон</w:t>
      </w:r>
    </w:p>
    <w:p w14:paraId="4C9BA638" w14:textId="77777777" w:rsidR="002A5B85" w:rsidRPr="00231FB8" w:rsidRDefault="002A5B85" w:rsidP="00231FB8">
      <w:pPr>
        <w:spacing w:after="0" w:line="240" w:lineRule="auto"/>
        <w:contextualSpacing/>
        <w:jc w:val="center"/>
        <w:rPr>
          <w:rFonts w:ascii="Arial" w:eastAsia="Times New Roman" w:hAnsi="Arial" w:cs="Arial"/>
          <w:b/>
          <w:sz w:val="20"/>
          <w:szCs w:val="20"/>
          <w:lang w:eastAsia="ru-RU"/>
        </w:rPr>
      </w:pPr>
    </w:p>
    <w:tbl>
      <w:tblPr>
        <w:tblW w:w="5000" w:type="pct"/>
        <w:tblLook w:val="0000" w:firstRow="0" w:lastRow="0" w:firstColumn="0" w:lastColumn="0" w:noHBand="0" w:noVBand="0"/>
      </w:tblPr>
      <w:tblGrid>
        <w:gridCol w:w="5008"/>
        <w:gridCol w:w="5482"/>
      </w:tblGrid>
      <w:tr w:rsidR="002A5B85" w:rsidRPr="00231FB8" w14:paraId="10DC8644" w14:textId="77777777" w:rsidTr="008D1E6B">
        <w:trPr>
          <w:trHeight w:val="1796"/>
        </w:trPr>
        <w:tc>
          <w:tcPr>
            <w:tcW w:w="2387" w:type="pct"/>
          </w:tcPr>
          <w:p w14:paraId="17CA932D" w14:textId="77777777" w:rsidR="00A7330E" w:rsidRPr="00231FB8" w:rsidRDefault="00A7330E" w:rsidP="00231FB8">
            <w:pPr>
              <w:spacing w:after="0" w:line="240" w:lineRule="auto"/>
              <w:ind w:right="535"/>
              <w:contextualSpacing/>
              <w:rPr>
                <w:rFonts w:ascii="Arial" w:eastAsia="Times New Roman" w:hAnsi="Arial" w:cs="Arial"/>
                <w:b/>
                <w:sz w:val="20"/>
                <w:szCs w:val="20"/>
                <w:lang w:eastAsia="ru-RU"/>
              </w:rPr>
            </w:pPr>
            <w:r w:rsidRPr="00231FB8">
              <w:rPr>
                <w:rFonts w:ascii="Arial" w:eastAsia="Times New Roman" w:hAnsi="Arial" w:cs="Arial"/>
                <w:b/>
                <w:sz w:val="20"/>
                <w:szCs w:val="20"/>
                <w:lang w:eastAsia="ru-RU"/>
              </w:rPr>
              <w:t>Застройщик:</w:t>
            </w:r>
          </w:p>
          <w:p w14:paraId="517CD4A0" w14:textId="77777777" w:rsidR="00A7330E" w:rsidRPr="00231FB8" w:rsidRDefault="00A7330E" w:rsidP="00231FB8">
            <w:pPr>
              <w:spacing w:after="0" w:line="240" w:lineRule="auto"/>
              <w:contextualSpacing/>
              <w:rPr>
                <w:rFonts w:ascii="Arial" w:eastAsia="Times New Roman" w:hAnsi="Arial" w:cs="Arial"/>
                <w:sz w:val="20"/>
                <w:szCs w:val="20"/>
                <w:lang w:eastAsia="ru-RU"/>
              </w:rPr>
            </w:pPr>
            <w:r w:rsidRPr="00231FB8">
              <w:rPr>
                <w:rFonts w:ascii="Arial" w:hAnsi="Arial" w:cs="Arial"/>
                <w:b/>
                <w:sz w:val="20"/>
                <w:szCs w:val="20"/>
              </w:rPr>
              <w:t>ООО СЗ «Спрингс»</w:t>
            </w:r>
          </w:p>
          <w:p w14:paraId="3CF5EF91" w14:textId="77777777" w:rsidR="00A7330E" w:rsidRPr="00231FB8" w:rsidRDefault="00A7330E"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Генеральный директор</w:t>
            </w:r>
          </w:p>
          <w:p w14:paraId="41F467AA" w14:textId="77777777" w:rsidR="00A7330E" w:rsidRPr="00231FB8" w:rsidRDefault="00A7330E" w:rsidP="00231FB8">
            <w:pPr>
              <w:spacing w:after="0" w:line="240" w:lineRule="auto"/>
              <w:contextualSpacing/>
              <w:jc w:val="both"/>
              <w:rPr>
                <w:rFonts w:ascii="Arial" w:eastAsia="Times New Roman" w:hAnsi="Arial" w:cs="Arial"/>
                <w:sz w:val="20"/>
                <w:szCs w:val="20"/>
                <w:lang w:eastAsia="ru-RU"/>
              </w:rPr>
            </w:pPr>
          </w:p>
          <w:p w14:paraId="5839C45D" w14:textId="77777777" w:rsidR="00A7330E" w:rsidRPr="00231FB8" w:rsidRDefault="00A7330E" w:rsidP="00231FB8">
            <w:pPr>
              <w:spacing w:after="0" w:line="240" w:lineRule="auto"/>
              <w:contextualSpacing/>
              <w:jc w:val="both"/>
              <w:rPr>
                <w:rFonts w:ascii="Arial" w:eastAsia="Times New Roman" w:hAnsi="Arial" w:cs="Arial"/>
                <w:sz w:val="20"/>
                <w:szCs w:val="20"/>
                <w:lang w:eastAsia="ru-RU"/>
              </w:rPr>
            </w:pPr>
          </w:p>
          <w:p w14:paraId="3B2F1B4C" w14:textId="77777777" w:rsidR="00A7330E" w:rsidRPr="00231FB8" w:rsidRDefault="00A7330E" w:rsidP="00231FB8">
            <w:pPr>
              <w:spacing w:after="0" w:line="240" w:lineRule="auto"/>
              <w:contextualSpacing/>
              <w:jc w:val="both"/>
              <w:rPr>
                <w:rFonts w:ascii="Arial" w:eastAsia="Times New Roman" w:hAnsi="Arial" w:cs="Arial"/>
                <w:sz w:val="20"/>
                <w:szCs w:val="20"/>
                <w:lang w:eastAsia="ru-RU"/>
              </w:rPr>
            </w:pPr>
          </w:p>
          <w:p w14:paraId="2AFBEE70" w14:textId="19370196" w:rsidR="002A5B85" w:rsidRPr="00231FB8" w:rsidRDefault="00A7330E" w:rsidP="00231FB8">
            <w:pPr>
              <w:keepNext/>
              <w:spacing w:after="0" w:line="240" w:lineRule="auto"/>
              <w:contextualSpacing/>
              <w:jc w:val="both"/>
              <w:outlineLvl w:val="1"/>
              <w:rPr>
                <w:rFonts w:ascii="Arial" w:eastAsia="Arial Unicode MS" w:hAnsi="Arial" w:cs="Arial"/>
                <w:sz w:val="20"/>
                <w:szCs w:val="20"/>
                <w:lang w:eastAsia="ru-RU"/>
              </w:rPr>
            </w:pPr>
            <w:r w:rsidRPr="00231FB8">
              <w:rPr>
                <w:rFonts w:ascii="Arial" w:eastAsia="Times New Roman" w:hAnsi="Arial" w:cs="Arial"/>
                <w:sz w:val="20"/>
                <w:szCs w:val="20"/>
                <w:lang w:eastAsia="ru-RU"/>
              </w:rPr>
              <w:t>Долгих Л.А./_____________/</w:t>
            </w:r>
          </w:p>
        </w:tc>
        <w:tc>
          <w:tcPr>
            <w:tcW w:w="2613" w:type="pct"/>
          </w:tcPr>
          <w:p w14:paraId="1DF70D4A" w14:textId="77777777" w:rsidR="002A5B85" w:rsidRPr="00231FB8" w:rsidRDefault="002A5B85" w:rsidP="00231FB8">
            <w:pPr>
              <w:spacing w:after="0" w:line="240" w:lineRule="auto"/>
              <w:contextualSpacing/>
              <w:rPr>
                <w:rFonts w:ascii="Arial" w:eastAsia="Times New Roman" w:hAnsi="Arial" w:cs="Arial"/>
                <w:sz w:val="20"/>
                <w:szCs w:val="20"/>
                <w:lang w:eastAsia="ru-RU"/>
              </w:rPr>
            </w:pPr>
            <w:r w:rsidRPr="00231FB8">
              <w:rPr>
                <w:rFonts w:ascii="Arial" w:eastAsia="Times New Roman" w:hAnsi="Arial" w:cs="Arial"/>
                <w:b/>
                <w:sz w:val="20"/>
                <w:szCs w:val="20"/>
                <w:lang w:eastAsia="ru-RU"/>
              </w:rPr>
              <w:t>Участник долевого строительства</w:t>
            </w:r>
            <w:r w:rsidRPr="00231FB8">
              <w:rPr>
                <w:rFonts w:ascii="Arial" w:eastAsia="Times New Roman" w:hAnsi="Arial" w:cs="Arial"/>
                <w:sz w:val="20"/>
                <w:szCs w:val="20"/>
                <w:lang w:eastAsia="ru-RU"/>
              </w:rPr>
              <w:t>:</w:t>
            </w:r>
          </w:p>
          <w:p w14:paraId="29C5981E" w14:textId="77777777" w:rsidR="002A5B85" w:rsidRPr="00231FB8" w:rsidRDefault="002A5B85" w:rsidP="00231FB8">
            <w:pPr>
              <w:spacing w:after="0" w:line="240" w:lineRule="auto"/>
              <w:contextualSpacing/>
              <w:rPr>
                <w:rFonts w:ascii="Arial" w:eastAsia="Times New Roman" w:hAnsi="Arial" w:cs="Arial"/>
                <w:b/>
                <w:sz w:val="20"/>
                <w:szCs w:val="20"/>
                <w:lang w:eastAsia="ru-RU"/>
              </w:rPr>
            </w:pPr>
          </w:p>
          <w:p w14:paraId="1C696E46" w14:textId="77777777" w:rsidR="002A5B85" w:rsidRPr="00231FB8" w:rsidRDefault="002A5B85" w:rsidP="00231FB8">
            <w:pPr>
              <w:spacing w:after="0" w:line="240" w:lineRule="auto"/>
              <w:contextualSpacing/>
              <w:rPr>
                <w:rFonts w:ascii="Arial" w:eastAsia="Times New Roman" w:hAnsi="Arial" w:cs="Arial"/>
                <w:b/>
                <w:sz w:val="20"/>
                <w:szCs w:val="20"/>
                <w:lang w:eastAsia="ru-RU"/>
              </w:rPr>
            </w:pPr>
          </w:p>
          <w:p w14:paraId="13B82FD3" w14:textId="66972743" w:rsidR="002A5B85" w:rsidRPr="00231FB8" w:rsidRDefault="002A5B85" w:rsidP="00231FB8">
            <w:pPr>
              <w:spacing w:after="0" w:line="240" w:lineRule="auto"/>
              <w:contextualSpacing/>
              <w:rPr>
                <w:rFonts w:ascii="Arial" w:eastAsia="Times New Roman" w:hAnsi="Arial" w:cs="Arial"/>
                <w:b/>
                <w:sz w:val="20"/>
                <w:szCs w:val="20"/>
                <w:lang w:eastAsia="ru-RU"/>
              </w:rPr>
            </w:pPr>
          </w:p>
          <w:p w14:paraId="4FCA3551" w14:textId="77777777" w:rsidR="001C6B50" w:rsidRPr="00231FB8" w:rsidRDefault="001C6B50" w:rsidP="00231FB8">
            <w:pPr>
              <w:spacing w:after="0" w:line="240" w:lineRule="auto"/>
              <w:contextualSpacing/>
              <w:rPr>
                <w:rFonts w:ascii="Arial" w:eastAsia="Times New Roman" w:hAnsi="Arial" w:cs="Arial"/>
                <w:b/>
                <w:sz w:val="20"/>
                <w:szCs w:val="20"/>
                <w:lang w:eastAsia="ru-RU"/>
              </w:rPr>
            </w:pPr>
          </w:p>
          <w:p w14:paraId="1C0F7491" w14:textId="77777777" w:rsidR="002A5B85" w:rsidRPr="00231FB8" w:rsidRDefault="002A5B85" w:rsidP="00231FB8">
            <w:pPr>
              <w:spacing w:after="0" w:line="240" w:lineRule="auto"/>
              <w:contextualSpacing/>
              <w:rPr>
                <w:rFonts w:ascii="Arial" w:eastAsia="Times New Roman" w:hAnsi="Arial" w:cs="Arial"/>
                <w:b/>
                <w:sz w:val="20"/>
                <w:szCs w:val="20"/>
                <w:lang w:eastAsia="ru-RU"/>
              </w:rPr>
            </w:pPr>
          </w:p>
          <w:p w14:paraId="17F79A06" w14:textId="5F5876B4" w:rsidR="002A5B85" w:rsidRPr="00231FB8" w:rsidRDefault="00A7330E" w:rsidP="00231FB8">
            <w:pPr>
              <w:spacing w:after="0" w:line="240" w:lineRule="auto"/>
              <w:contextualSpacing/>
              <w:rPr>
                <w:rFonts w:ascii="Arial" w:eastAsia="Times New Roman" w:hAnsi="Arial" w:cs="Arial"/>
                <w:sz w:val="20"/>
                <w:szCs w:val="20"/>
                <w:lang w:eastAsia="ru-RU"/>
              </w:rPr>
            </w:pPr>
            <w:r w:rsidRPr="00231FB8">
              <w:rPr>
                <w:rFonts w:ascii="Arial" w:eastAsia="Times New Roman" w:hAnsi="Arial" w:cs="Arial"/>
                <w:sz w:val="20"/>
                <w:szCs w:val="20"/>
                <w:lang w:eastAsia="ru-RU"/>
              </w:rPr>
              <w:t>.</w:t>
            </w:r>
            <w:r w:rsidR="001C6B50" w:rsidRPr="00231FB8">
              <w:rPr>
                <w:rFonts w:ascii="Arial" w:eastAsia="Times New Roman" w:hAnsi="Arial" w:cs="Arial"/>
                <w:sz w:val="20"/>
                <w:szCs w:val="20"/>
                <w:lang w:eastAsia="ru-RU"/>
              </w:rPr>
              <w:t>/_____________/</w:t>
            </w:r>
          </w:p>
        </w:tc>
      </w:tr>
    </w:tbl>
    <w:p w14:paraId="573860F6" w14:textId="77777777" w:rsidR="00227BBA" w:rsidRPr="00231FB8" w:rsidRDefault="00227BBA" w:rsidP="00231FB8">
      <w:pPr>
        <w:spacing w:after="0" w:line="240" w:lineRule="auto"/>
        <w:contextualSpacing/>
        <w:jc w:val="right"/>
        <w:rPr>
          <w:rFonts w:ascii="Arial" w:eastAsia="Times New Roman" w:hAnsi="Arial" w:cs="Arial"/>
          <w:b/>
          <w:sz w:val="20"/>
          <w:szCs w:val="20"/>
          <w:lang w:eastAsia="ru-RU"/>
        </w:rPr>
      </w:pPr>
    </w:p>
    <w:p w14:paraId="16522ADC" w14:textId="77777777" w:rsidR="00227BBA" w:rsidRPr="00231FB8" w:rsidRDefault="00227BBA" w:rsidP="00231FB8">
      <w:pPr>
        <w:spacing w:after="0" w:line="240" w:lineRule="auto"/>
        <w:contextualSpacing/>
        <w:jc w:val="right"/>
        <w:rPr>
          <w:rFonts w:ascii="Arial" w:eastAsia="Times New Roman" w:hAnsi="Arial" w:cs="Arial"/>
          <w:b/>
          <w:sz w:val="20"/>
          <w:szCs w:val="20"/>
          <w:lang w:eastAsia="ru-RU"/>
        </w:rPr>
      </w:pPr>
    </w:p>
    <w:p w14:paraId="5F6DD166" w14:textId="77777777" w:rsidR="00E120EA" w:rsidRPr="00231FB8" w:rsidRDefault="00E120EA" w:rsidP="00231FB8">
      <w:pPr>
        <w:spacing w:line="240" w:lineRule="auto"/>
        <w:contextualSpacing/>
        <w:rPr>
          <w:rFonts w:ascii="Arial" w:eastAsia="Times New Roman" w:hAnsi="Arial" w:cs="Arial"/>
          <w:b/>
          <w:sz w:val="20"/>
          <w:szCs w:val="20"/>
          <w:lang w:eastAsia="ru-RU"/>
        </w:rPr>
      </w:pPr>
      <w:r w:rsidRPr="00231FB8">
        <w:rPr>
          <w:rFonts w:ascii="Arial" w:eastAsia="Times New Roman" w:hAnsi="Arial" w:cs="Arial"/>
          <w:b/>
          <w:sz w:val="20"/>
          <w:szCs w:val="20"/>
          <w:lang w:eastAsia="ru-RU"/>
        </w:rPr>
        <w:br w:type="page"/>
      </w:r>
    </w:p>
    <w:p w14:paraId="3A6C9495" w14:textId="4A5CA68A" w:rsidR="00227BBA" w:rsidRPr="00231FB8" w:rsidRDefault="00227BBA" w:rsidP="00231FB8">
      <w:pPr>
        <w:spacing w:after="0" w:line="240" w:lineRule="auto"/>
        <w:contextualSpacing/>
        <w:jc w:val="right"/>
        <w:rPr>
          <w:rFonts w:ascii="Arial" w:eastAsia="Times New Roman" w:hAnsi="Arial" w:cs="Arial"/>
          <w:b/>
          <w:sz w:val="20"/>
          <w:szCs w:val="20"/>
          <w:lang w:eastAsia="ru-RU"/>
        </w:rPr>
      </w:pPr>
      <w:r w:rsidRPr="00231FB8">
        <w:rPr>
          <w:rFonts w:ascii="Arial" w:eastAsia="Times New Roman" w:hAnsi="Arial" w:cs="Arial"/>
          <w:b/>
          <w:sz w:val="20"/>
          <w:szCs w:val="20"/>
          <w:lang w:eastAsia="ru-RU"/>
        </w:rPr>
        <w:lastRenderedPageBreak/>
        <w:t>Приложение № 3</w:t>
      </w:r>
    </w:p>
    <w:p w14:paraId="5B20D86F" w14:textId="77777777" w:rsidR="00516E88" w:rsidRPr="00231FB8" w:rsidRDefault="00227BBA" w:rsidP="00231FB8">
      <w:pPr>
        <w:spacing w:after="0" w:line="240" w:lineRule="auto"/>
        <w:contextualSpacing/>
        <w:jc w:val="right"/>
        <w:rPr>
          <w:rFonts w:ascii="Arial" w:eastAsia="Times New Roman" w:hAnsi="Arial" w:cs="Arial"/>
          <w:b/>
          <w:sz w:val="20"/>
          <w:szCs w:val="20"/>
          <w:lang w:eastAsia="ru-RU"/>
        </w:rPr>
      </w:pPr>
      <w:r w:rsidRPr="00231FB8">
        <w:rPr>
          <w:rFonts w:ascii="Arial" w:eastAsia="Times New Roman" w:hAnsi="Arial" w:cs="Arial"/>
          <w:b/>
          <w:sz w:val="20"/>
          <w:szCs w:val="20"/>
          <w:lang w:eastAsia="ru-RU"/>
        </w:rPr>
        <w:t>к Договору участия в долевом строительстве</w:t>
      </w:r>
    </w:p>
    <w:p w14:paraId="221AA090" w14:textId="08560EFC" w:rsidR="00227BBA" w:rsidRPr="00231FB8" w:rsidRDefault="00227BBA" w:rsidP="00231FB8">
      <w:pPr>
        <w:spacing w:after="0" w:line="240" w:lineRule="auto"/>
        <w:contextualSpacing/>
        <w:jc w:val="right"/>
        <w:rPr>
          <w:rFonts w:ascii="Arial" w:eastAsia="Times New Roman" w:hAnsi="Arial" w:cs="Arial"/>
          <w:b/>
          <w:sz w:val="20"/>
          <w:szCs w:val="20"/>
          <w:lang w:eastAsia="ru-RU"/>
        </w:rPr>
      </w:pPr>
      <w:proofErr w:type="gramStart"/>
      <w:r w:rsidRPr="00231FB8">
        <w:rPr>
          <w:rFonts w:ascii="Arial" w:eastAsia="Times New Roman" w:hAnsi="Arial" w:cs="Arial"/>
          <w:b/>
          <w:sz w:val="20"/>
          <w:szCs w:val="20"/>
          <w:lang w:eastAsia="ru-RU"/>
        </w:rPr>
        <w:t>№  от</w:t>
      </w:r>
      <w:proofErr w:type="gramEnd"/>
      <w:r w:rsidRPr="00231FB8">
        <w:rPr>
          <w:rFonts w:ascii="Arial" w:eastAsia="Times New Roman" w:hAnsi="Arial" w:cs="Arial"/>
          <w:b/>
          <w:sz w:val="20"/>
          <w:szCs w:val="20"/>
          <w:lang w:eastAsia="ru-RU"/>
        </w:rPr>
        <w:t xml:space="preserve"> «» </w:t>
      </w:r>
      <w:r w:rsidR="00E12C5C" w:rsidRPr="00231FB8">
        <w:rPr>
          <w:rFonts w:ascii="Arial" w:eastAsia="Times New Roman" w:hAnsi="Arial" w:cs="Arial"/>
          <w:b/>
          <w:sz w:val="20"/>
          <w:szCs w:val="20"/>
          <w:lang w:eastAsia="ru-RU"/>
        </w:rPr>
        <w:t>октября</w:t>
      </w:r>
      <w:r w:rsidRPr="00231FB8">
        <w:rPr>
          <w:rFonts w:ascii="Arial" w:eastAsia="Times New Roman" w:hAnsi="Arial" w:cs="Arial"/>
          <w:b/>
          <w:sz w:val="20"/>
          <w:szCs w:val="20"/>
          <w:lang w:eastAsia="ru-RU"/>
        </w:rPr>
        <w:t xml:space="preserve"> </w:t>
      </w:r>
      <w:r w:rsidR="00E12C5C" w:rsidRPr="00231FB8">
        <w:rPr>
          <w:rFonts w:ascii="Arial" w:eastAsia="Times New Roman" w:hAnsi="Arial" w:cs="Arial"/>
          <w:b/>
          <w:sz w:val="20"/>
          <w:szCs w:val="20"/>
          <w:lang w:eastAsia="ru-RU"/>
        </w:rPr>
        <w:t xml:space="preserve"> </w:t>
      </w:r>
      <w:r w:rsidRPr="00231FB8">
        <w:rPr>
          <w:rFonts w:ascii="Arial" w:eastAsia="Times New Roman" w:hAnsi="Arial" w:cs="Arial"/>
          <w:b/>
          <w:sz w:val="20"/>
          <w:szCs w:val="20"/>
          <w:lang w:eastAsia="ru-RU"/>
        </w:rPr>
        <w:t>года</w:t>
      </w:r>
    </w:p>
    <w:p w14:paraId="11258B84" w14:textId="6865F315" w:rsidR="00516E88" w:rsidRPr="00231FB8" w:rsidRDefault="00516E88" w:rsidP="00231FB8">
      <w:pPr>
        <w:spacing w:after="0" w:line="240" w:lineRule="auto"/>
        <w:contextualSpacing/>
        <w:jc w:val="right"/>
        <w:rPr>
          <w:rFonts w:ascii="Arial" w:eastAsia="Times New Roman" w:hAnsi="Arial" w:cs="Arial"/>
          <w:b/>
          <w:sz w:val="20"/>
          <w:szCs w:val="20"/>
          <w:lang w:eastAsia="ru-RU"/>
        </w:rPr>
      </w:pPr>
    </w:p>
    <w:p w14:paraId="1D5F641F" w14:textId="77777777" w:rsidR="00516E88" w:rsidRPr="00231FB8" w:rsidRDefault="00516E88" w:rsidP="00231FB8">
      <w:pPr>
        <w:spacing w:line="240" w:lineRule="auto"/>
        <w:contextualSpacing/>
        <w:jc w:val="center"/>
        <w:rPr>
          <w:rFonts w:ascii="Arial" w:hAnsi="Arial" w:cs="Arial"/>
          <w:b/>
          <w:sz w:val="20"/>
        </w:rPr>
      </w:pPr>
    </w:p>
    <w:p w14:paraId="2D99317D" w14:textId="77777777" w:rsidR="00516E88" w:rsidRPr="00231FB8" w:rsidRDefault="00516E88" w:rsidP="00231FB8">
      <w:pPr>
        <w:spacing w:line="240" w:lineRule="auto"/>
        <w:contextualSpacing/>
        <w:jc w:val="center"/>
        <w:rPr>
          <w:rFonts w:ascii="Arial" w:hAnsi="Arial" w:cs="Arial"/>
          <w:b/>
          <w:sz w:val="20"/>
        </w:rPr>
      </w:pPr>
    </w:p>
    <w:p w14:paraId="5EE6D9F4" w14:textId="7737AA9D" w:rsidR="00516E88" w:rsidRPr="00231FB8" w:rsidRDefault="00516E88" w:rsidP="00231FB8">
      <w:pPr>
        <w:spacing w:line="240" w:lineRule="auto"/>
        <w:contextualSpacing/>
        <w:jc w:val="center"/>
        <w:rPr>
          <w:rFonts w:ascii="Arial" w:hAnsi="Arial" w:cs="Arial"/>
          <w:b/>
          <w:sz w:val="20"/>
        </w:rPr>
      </w:pPr>
      <w:r w:rsidRPr="00231FB8">
        <w:rPr>
          <w:rFonts w:ascii="Arial" w:hAnsi="Arial" w:cs="Arial"/>
          <w:b/>
          <w:sz w:val="20"/>
        </w:rPr>
        <w:t>ГРАФИК ПЛАТЕЖЕЙ</w:t>
      </w:r>
    </w:p>
    <w:p w14:paraId="59445BE0" w14:textId="3D561A70" w:rsidR="00516E88" w:rsidRPr="00231FB8" w:rsidRDefault="00516E88" w:rsidP="00231FB8">
      <w:pPr>
        <w:spacing w:line="240" w:lineRule="auto"/>
        <w:contextualSpacing/>
        <w:jc w:val="center"/>
        <w:rPr>
          <w:rFonts w:ascii="Arial" w:hAnsi="Arial" w:cs="Arial"/>
          <w:sz w:val="20"/>
        </w:rPr>
      </w:pPr>
    </w:p>
    <w:p w14:paraId="2E859258" w14:textId="77777777" w:rsidR="00516E88" w:rsidRPr="00231FB8" w:rsidRDefault="00516E88" w:rsidP="00231FB8">
      <w:pPr>
        <w:spacing w:line="240" w:lineRule="auto"/>
        <w:contextualSpacing/>
        <w:rPr>
          <w:rFonts w:ascii="Arial" w:hAnsi="Arial" w:cs="Arial"/>
          <w:sz w:val="20"/>
        </w:rPr>
      </w:pPr>
    </w:p>
    <w:p w14:paraId="4AB17D68" w14:textId="4B481162" w:rsidR="00516E88" w:rsidRPr="00231FB8" w:rsidRDefault="00516E88"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Участник долевого строительства оплачивает Цену Договора путем внесения платежей в соответствии со следующим графиком в порядке, установленном п. 4.2. настоящего Договора:</w:t>
      </w:r>
    </w:p>
    <w:p w14:paraId="5A9F5080" w14:textId="77777777" w:rsidR="00516E88" w:rsidRPr="00231FB8" w:rsidRDefault="00516E88" w:rsidP="00231FB8">
      <w:pPr>
        <w:spacing w:after="0" w:line="240" w:lineRule="auto"/>
        <w:contextualSpacing/>
        <w:jc w:val="both"/>
        <w:rPr>
          <w:rFonts w:ascii="Arial" w:eastAsia="Times New Roman" w:hAnsi="Arial" w:cs="Arial"/>
          <w:sz w:val="20"/>
          <w:szCs w:val="20"/>
          <w:lang w:eastAsia="ru-RU"/>
        </w:rPr>
      </w:pPr>
    </w:p>
    <w:tbl>
      <w:tblPr>
        <w:tblStyle w:val="af7"/>
        <w:tblW w:w="5000" w:type="pct"/>
        <w:tblLook w:val="04A0" w:firstRow="1" w:lastRow="0" w:firstColumn="1" w:lastColumn="0" w:noHBand="0" w:noVBand="1"/>
      </w:tblPr>
      <w:tblGrid>
        <w:gridCol w:w="462"/>
        <w:gridCol w:w="5073"/>
        <w:gridCol w:w="4945"/>
      </w:tblGrid>
      <w:tr w:rsidR="00516E88" w:rsidRPr="00231FB8" w14:paraId="61AE6429" w14:textId="77777777" w:rsidTr="00DD6788">
        <w:tc>
          <w:tcPr>
            <w:tcW w:w="220" w:type="pct"/>
          </w:tcPr>
          <w:p w14:paraId="1624D4BA" w14:textId="77777777" w:rsidR="00516E88" w:rsidRPr="00231FB8" w:rsidRDefault="00516E88" w:rsidP="00231FB8">
            <w:pPr>
              <w:contextualSpacing/>
              <w:jc w:val="center"/>
              <w:rPr>
                <w:rFonts w:ascii="Arial" w:hAnsi="Arial" w:cs="Arial"/>
                <w:b/>
              </w:rPr>
            </w:pPr>
            <w:r w:rsidRPr="00231FB8">
              <w:rPr>
                <w:rFonts w:ascii="Arial" w:hAnsi="Arial" w:cs="Arial"/>
                <w:b/>
              </w:rPr>
              <w:t>№</w:t>
            </w:r>
          </w:p>
        </w:tc>
        <w:tc>
          <w:tcPr>
            <w:tcW w:w="2420" w:type="pct"/>
          </w:tcPr>
          <w:p w14:paraId="1E01A429" w14:textId="77777777" w:rsidR="00516E88" w:rsidRPr="00231FB8" w:rsidRDefault="00516E88" w:rsidP="00231FB8">
            <w:pPr>
              <w:contextualSpacing/>
              <w:jc w:val="center"/>
              <w:rPr>
                <w:rFonts w:ascii="Arial" w:hAnsi="Arial" w:cs="Arial"/>
                <w:b/>
              </w:rPr>
            </w:pPr>
            <w:r w:rsidRPr="00231FB8">
              <w:rPr>
                <w:rFonts w:ascii="Arial" w:hAnsi="Arial" w:cs="Arial"/>
                <w:b/>
              </w:rPr>
              <w:t>Сумма платежа</w:t>
            </w:r>
          </w:p>
        </w:tc>
        <w:tc>
          <w:tcPr>
            <w:tcW w:w="2359" w:type="pct"/>
          </w:tcPr>
          <w:p w14:paraId="40038266" w14:textId="77777777" w:rsidR="00516E88" w:rsidRPr="00231FB8" w:rsidRDefault="00516E88" w:rsidP="00231FB8">
            <w:pPr>
              <w:contextualSpacing/>
              <w:jc w:val="center"/>
              <w:rPr>
                <w:rFonts w:ascii="Arial" w:hAnsi="Arial" w:cs="Arial"/>
                <w:b/>
              </w:rPr>
            </w:pPr>
            <w:r w:rsidRPr="00231FB8">
              <w:rPr>
                <w:rFonts w:ascii="Arial" w:hAnsi="Arial" w:cs="Arial"/>
                <w:b/>
              </w:rPr>
              <w:t>Срок внесения платежа</w:t>
            </w:r>
          </w:p>
        </w:tc>
      </w:tr>
      <w:tr w:rsidR="00516E88" w:rsidRPr="00231FB8" w14:paraId="6BF24EB6" w14:textId="77777777" w:rsidTr="00DD6788">
        <w:tc>
          <w:tcPr>
            <w:tcW w:w="220" w:type="pct"/>
          </w:tcPr>
          <w:p w14:paraId="7A456251" w14:textId="77777777" w:rsidR="00516E88" w:rsidRPr="00231FB8" w:rsidRDefault="00516E88" w:rsidP="00231FB8">
            <w:pPr>
              <w:contextualSpacing/>
              <w:jc w:val="both"/>
              <w:rPr>
                <w:rFonts w:ascii="Arial" w:hAnsi="Arial" w:cs="Arial"/>
              </w:rPr>
            </w:pPr>
            <w:r w:rsidRPr="00231FB8">
              <w:rPr>
                <w:rFonts w:ascii="Arial" w:hAnsi="Arial" w:cs="Arial"/>
              </w:rPr>
              <w:t>1</w:t>
            </w:r>
          </w:p>
        </w:tc>
        <w:tc>
          <w:tcPr>
            <w:tcW w:w="2420" w:type="pct"/>
          </w:tcPr>
          <w:p w14:paraId="52D9AD11" w14:textId="4BF09C3D" w:rsidR="00516E88" w:rsidRPr="00231FB8" w:rsidRDefault="00516E88" w:rsidP="00231FB8">
            <w:pPr>
              <w:contextualSpacing/>
              <w:jc w:val="both"/>
              <w:rPr>
                <w:rFonts w:ascii="Arial" w:hAnsi="Arial" w:cs="Arial"/>
              </w:rPr>
            </w:pPr>
          </w:p>
        </w:tc>
        <w:tc>
          <w:tcPr>
            <w:tcW w:w="2359" w:type="pct"/>
          </w:tcPr>
          <w:p w14:paraId="03D157E5" w14:textId="7ED3FFFC" w:rsidR="00516E88" w:rsidRPr="00231FB8" w:rsidRDefault="00516E88" w:rsidP="00231FB8">
            <w:pPr>
              <w:contextualSpacing/>
              <w:jc w:val="both"/>
              <w:rPr>
                <w:rFonts w:ascii="Arial" w:hAnsi="Arial" w:cs="Arial"/>
              </w:rPr>
            </w:pPr>
            <w:r w:rsidRPr="00231FB8">
              <w:rPr>
                <w:rFonts w:ascii="Arial" w:hAnsi="Arial" w:cs="Arial"/>
              </w:rPr>
              <w:t>В течение 5 (Пяти) рабочих дней с даты государственной регистрации настоящего Договора с учетом положений изложенных в пп.4.2.1. Договора и положений настоящего подпункта Договора, установленных для внесения первого платежа.</w:t>
            </w:r>
          </w:p>
          <w:p w14:paraId="1125A331" w14:textId="77777777" w:rsidR="00516E88" w:rsidRPr="00231FB8" w:rsidRDefault="00516E88" w:rsidP="00231FB8">
            <w:pPr>
              <w:contextualSpacing/>
              <w:jc w:val="both"/>
              <w:rPr>
                <w:rFonts w:ascii="Arial" w:hAnsi="Arial" w:cs="Arial"/>
              </w:rPr>
            </w:pPr>
          </w:p>
        </w:tc>
      </w:tr>
    </w:tbl>
    <w:p w14:paraId="30281B6B" w14:textId="77777777" w:rsidR="00516E88" w:rsidRPr="00231FB8" w:rsidRDefault="00516E88" w:rsidP="00231FB8">
      <w:pPr>
        <w:shd w:val="clear" w:color="auto" w:fill="FFFFFF"/>
        <w:spacing w:line="240" w:lineRule="auto"/>
        <w:contextualSpacing/>
        <w:jc w:val="both"/>
        <w:rPr>
          <w:rFonts w:ascii="Arial" w:hAnsi="Arial" w:cs="Arial"/>
          <w:sz w:val="20"/>
        </w:rPr>
      </w:pPr>
    </w:p>
    <w:p w14:paraId="1B62C5C3" w14:textId="77777777" w:rsidR="00516E88" w:rsidRPr="00231FB8" w:rsidRDefault="00516E88" w:rsidP="00231FB8">
      <w:pPr>
        <w:spacing w:after="0" w:line="240" w:lineRule="auto"/>
        <w:contextualSpacing/>
        <w:jc w:val="center"/>
        <w:rPr>
          <w:rFonts w:ascii="Arial" w:eastAsia="Times New Roman" w:hAnsi="Arial" w:cs="Arial"/>
          <w:b/>
          <w:sz w:val="20"/>
          <w:szCs w:val="20"/>
          <w:lang w:eastAsia="ru-RU"/>
        </w:rPr>
      </w:pPr>
    </w:p>
    <w:p w14:paraId="692B92E1" w14:textId="1F7D0CDA" w:rsidR="00516E88" w:rsidRPr="00231FB8" w:rsidRDefault="00516E88" w:rsidP="00231FB8">
      <w:pPr>
        <w:spacing w:after="0" w:line="240" w:lineRule="auto"/>
        <w:contextualSpacing/>
        <w:jc w:val="center"/>
        <w:rPr>
          <w:rFonts w:ascii="Arial" w:eastAsia="Times New Roman" w:hAnsi="Arial" w:cs="Arial"/>
          <w:b/>
          <w:sz w:val="20"/>
          <w:szCs w:val="20"/>
          <w:lang w:eastAsia="ru-RU"/>
        </w:rPr>
      </w:pPr>
      <w:r w:rsidRPr="00231FB8">
        <w:rPr>
          <w:rFonts w:ascii="Arial" w:eastAsia="Times New Roman" w:hAnsi="Arial" w:cs="Arial"/>
          <w:b/>
          <w:sz w:val="20"/>
          <w:szCs w:val="20"/>
          <w:lang w:eastAsia="ru-RU"/>
        </w:rPr>
        <w:t>Подписи Сторон</w:t>
      </w:r>
    </w:p>
    <w:p w14:paraId="47AEC3E3" w14:textId="77777777" w:rsidR="00516E88" w:rsidRPr="00231FB8" w:rsidRDefault="00516E88" w:rsidP="00231FB8">
      <w:pPr>
        <w:spacing w:after="0" w:line="240" w:lineRule="auto"/>
        <w:contextualSpacing/>
        <w:jc w:val="center"/>
        <w:rPr>
          <w:rFonts w:ascii="Arial" w:eastAsia="Times New Roman" w:hAnsi="Arial" w:cs="Arial"/>
          <w:b/>
          <w:sz w:val="20"/>
          <w:szCs w:val="20"/>
          <w:lang w:eastAsia="ru-RU"/>
        </w:rPr>
      </w:pPr>
    </w:p>
    <w:tbl>
      <w:tblPr>
        <w:tblW w:w="5000" w:type="pct"/>
        <w:tblLook w:val="0000" w:firstRow="0" w:lastRow="0" w:firstColumn="0" w:lastColumn="0" w:noHBand="0" w:noVBand="0"/>
      </w:tblPr>
      <w:tblGrid>
        <w:gridCol w:w="5008"/>
        <w:gridCol w:w="5482"/>
      </w:tblGrid>
      <w:tr w:rsidR="00516E88" w:rsidRPr="00231FB8" w14:paraId="5EA8F499" w14:textId="77777777" w:rsidTr="00DD6788">
        <w:trPr>
          <w:trHeight w:val="1796"/>
        </w:trPr>
        <w:tc>
          <w:tcPr>
            <w:tcW w:w="2387" w:type="pct"/>
          </w:tcPr>
          <w:p w14:paraId="169DC8DD" w14:textId="77777777" w:rsidR="00516E88" w:rsidRPr="00231FB8" w:rsidRDefault="00516E88" w:rsidP="00231FB8">
            <w:pPr>
              <w:spacing w:after="0" w:line="240" w:lineRule="auto"/>
              <w:ind w:right="535"/>
              <w:contextualSpacing/>
              <w:rPr>
                <w:rFonts w:ascii="Arial" w:eastAsia="Times New Roman" w:hAnsi="Arial" w:cs="Arial"/>
                <w:b/>
                <w:sz w:val="20"/>
                <w:szCs w:val="20"/>
                <w:lang w:eastAsia="ru-RU"/>
              </w:rPr>
            </w:pPr>
            <w:r w:rsidRPr="00231FB8">
              <w:rPr>
                <w:rFonts w:ascii="Arial" w:eastAsia="Times New Roman" w:hAnsi="Arial" w:cs="Arial"/>
                <w:b/>
                <w:sz w:val="20"/>
                <w:szCs w:val="20"/>
                <w:lang w:eastAsia="ru-RU"/>
              </w:rPr>
              <w:t>Застройщик:</w:t>
            </w:r>
          </w:p>
          <w:p w14:paraId="37564B69" w14:textId="0954DE7C" w:rsidR="002B26F9" w:rsidRPr="00231FB8" w:rsidRDefault="00516E88" w:rsidP="00231FB8">
            <w:pPr>
              <w:spacing w:after="0" w:line="240" w:lineRule="auto"/>
              <w:contextualSpacing/>
              <w:rPr>
                <w:rFonts w:ascii="Arial" w:eastAsia="Times New Roman" w:hAnsi="Arial" w:cs="Arial"/>
                <w:sz w:val="20"/>
                <w:szCs w:val="20"/>
                <w:lang w:eastAsia="ru-RU"/>
              </w:rPr>
            </w:pPr>
            <w:r w:rsidRPr="00231FB8">
              <w:rPr>
                <w:rFonts w:ascii="Arial" w:hAnsi="Arial" w:cs="Arial"/>
                <w:b/>
                <w:sz w:val="20"/>
                <w:szCs w:val="20"/>
              </w:rPr>
              <w:t xml:space="preserve">ООО </w:t>
            </w:r>
            <w:r w:rsidR="002B26F9" w:rsidRPr="00231FB8">
              <w:rPr>
                <w:rFonts w:ascii="Arial" w:hAnsi="Arial" w:cs="Arial"/>
                <w:b/>
                <w:sz w:val="20"/>
                <w:szCs w:val="20"/>
              </w:rPr>
              <w:t>СЗ «Спрингс»</w:t>
            </w:r>
          </w:p>
          <w:p w14:paraId="70FE7B0B" w14:textId="77777777" w:rsidR="00516E88" w:rsidRPr="00231FB8" w:rsidRDefault="00516E88" w:rsidP="00231FB8">
            <w:pPr>
              <w:spacing w:after="0" w:line="240" w:lineRule="auto"/>
              <w:contextualSpacing/>
              <w:jc w:val="both"/>
              <w:rPr>
                <w:rFonts w:ascii="Arial" w:eastAsia="Times New Roman" w:hAnsi="Arial" w:cs="Arial"/>
                <w:sz w:val="20"/>
                <w:szCs w:val="20"/>
                <w:lang w:eastAsia="ru-RU"/>
              </w:rPr>
            </w:pPr>
            <w:r w:rsidRPr="00231FB8">
              <w:rPr>
                <w:rFonts w:ascii="Arial" w:eastAsia="Times New Roman" w:hAnsi="Arial" w:cs="Arial"/>
                <w:sz w:val="20"/>
                <w:szCs w:val="20"/>
                <w:lang w:eastAsia="ru-RU"/>
              </w:rPr>
              <w:t>Генеральный директор</w:t>
            </w:r>
          </w:p>
          <w:p w14:paraId="6DC348AF" w14:textId="36774AB5" w:rsidR="00516E88" w:rsidRPr="00231FB8" w:rsidRDefault="00516E88" w:rsidP="00231FB8">
            <w:pPr>
              <w:spacing w:after="0" w:line="240" w:lineRule="auto"/>
              <w:contextualSpacing/>
              <w:jc w:val="both"/>
              <w:rPr>
                <w:rFonts w:ascii="Arial" w:eastAsia="Times New Roman" w:hAnsi="Arial" w:cs="Arial"/>
                <w:sz w:val="20"/>
                <w:szCs w:val="20"/>
                <w:lang w:eastAsia="ru-RU"/>
              </w:rPr>
            </w:pPr>
          </w:p>
          <w:p w14:paraId="1979D839" w14:textId="77777777" w:rsidR="00A7330E" w:rsidRPr="00231FB8" w:rsidRDefault="00A7330E" w:rsidP="00231FB8">
            <w:pPr>
              <w:spacing w:after="0" w:line="240" w:lineRule="auto"/>
              <w:contextualSpacing/>
              <w:jc w:val="both"/>
              <w:rPr>
                <w:rFonts w:ascii="Arial" w:eastAsia="Times New Roman" w:hAnsi="Arial" w:cs="Arial"/>
                <w:sz w:val="20"/>
                <w:szCs w:val="20"/>
                <w:lang w:eastAsia="ru-RU"/>
              </w:rPr>
            </w:pPr>
          </w:p>
          <w:p w14:paraId="47610268" w14:textId="77777777" w:rsidR="00A7330E" w:rsidRPr="00231FB8" w:rsidRDefault="00A7330E" w:rsidP="00231FB8">
            <w:pPr>
              <w:spacing w:after="0" w:line="240" w:lineRule="auto"/>
              <w:contextualSpacing/>
              <w:jc w:val="both"/>
              <w:rPr>
                <w:rFonts w:ascii="Arial" w:eastAsia="Times New Roman" w:hAnsi="Arial" w:cs="Arial"/>
                <w:sz w:val="20"/>
                <w:szCs w:val="20"/>
                <w:lang w:eastAsia="ru-RU"/>
              </w:rPr>
            </w:pPr>
          </w:p>
          <w:p w14:paraId="77C84CCB" w14:textId="4ECF08CF" w:rsidR="00516E88" w:rsidRPr="00231FB8" w:rsidRDefault="002B26F9" w:rsidP="00231FB8">
            <w:pPr>
              <w:keepNext/>
              <w:spacing w:after="0" w:line="240" w:lineRule="auto"/>
              <w:contextualSpacing/>
              <w:jc w:val="both"/>
              <w:outlineLvl w:val="1"/>
              <w:rPr>
                <w:rFonts w:ascii="Arial" w:eastAsia="Arial Unicode MS" w:hAnsi="Arial" w:cs="Arial"/>
                <w:sz w:val="20"/>
                <w:szCs w:val="20"/>
                <w:lang w:eastAsia="ru-RU"/>
              </w:rPr>
            </w:pPr>
            <w:r w:rsidRPr="00231FB8">
              <w:rPr>
                <w:rFonts w:ascii="Arial" w:eastAsia="Times New Roman" w:hAnsi="Arial" w:cs="Arial"/>
                <w:sz w:val="20"/>
                <w:szCs w:val="20"/>
                <w:lang w:eastAsia="ru-RU"/>
              </w:rPr>
              <w:t>Долгих Л.А.</w:t>
            </w:r>
            <w:r w:rsidR="00A7330E" w:rsidRPr="00231FB8">
              <w:rPr>
                <w:rFonts w:ascii="Arial" w:eastAsia="Times New Roman" w:hAnsi="Arial" w:cs="Arial"/>
                <w:sz w:val="20"/>
                <w:szCs w:val="20"/>
                <w:lang w:eastAsia="ru-RU"/>
              </w:rPr>
              <w:t>/_____________/</w:t>
            </w:r>
          </w:p>
        </w:tc>
        <w:tc>
          <w:tcPr>
            <w:tcW w:w="2613" w:type="pct"/>
          </w:tcPr>
          <w:p w14:paraId="5A370540" w14:textId="77777777" w:rsidR="00516E88" w:rsidRPr="00231FB8" w:rsidRDefault="00516E88" w:rsidP="00231FB8">
            <w:pPr>
              <w:spacing w:after="0" w:line="240" w:lineRule="auto"/>
              <w:contextualSpacing/>
              <w:rPr>
                <w:rFonts w:ascii="Arial" w:eastAsia="Times New Roman" w:hAnsi="Arial" w:cs="Arial"/>
                <w:sz w:val="20"/>
                <w:szCs w:val="20"/>
                <w:lang w:eastAsia="ru-RU"/>
              </w:rPr>
            </w:pPr>
            <w:r w:rsidRPr="00231FB8">
              <w:rPr>
                <w:rFonts w:ascii="Arial" w:eastAsia="Times New Roman" w:hAnsi="Arial" w:cs="Arial"/>
                <w:b/>
                <w:sz w:val="20"/>
                <w:szCs w:val="20"/>
                <w:lang w:eastAsia="ru-RU"/>
              </w:rPr>
              <w:t>Участник долевого строительства</w:t>
            </w:r>
            <w:r w:rsidRPr="00231FB8">
              <w:rPr>
                <w:rFonts w:ascii="Arial" w:eastAsia="Times New Roman" w:hAnsi="Arial" w:cs="Arial"/>
                <w:sz w:val="20"/>
                <w:szCs w:val="20"/>
                <w:lang w:eastAsia="ru-RU"/>
              </w:rPr>
              <w:t>:</w:t>
            </w:r>
          </w:p>
          <w:p w14:paraId="0BD14BAF" w14:textId="77777777" w:rsidR="00516E88" w:rsidRPr="00231FB8" w:rsidRDefault="00516E88" w:rsidP="00231FB8">
            <w:pPr>
              <w:spacing w:after="0" w:line="240" w:lineRule="auto"/>
              <w:contextualSpacing/>
              <w:rPr>
                <w:rFonts w:ascii="Arial" w:eastAsia="Times New Roman" w:hAnsi="Arial" w:cs="Arial"/>
                <w:b/>
                <w:sz w:val="20"/>
                <w:szCs w:val="20"/>
                <w:lang w:eastAsia="ru-RU"/>
              </w:rPr>
            </w:pPr>
          </w:p>
          <w:p w14:paraId="77512D78" w14:textId="77777777" w:rsidR="00516E88" w:rsidRPr="00231FB8" w:rsidRDefault="00516E88" w:rsidP="00231FB8">
            <w:pPr>
              <w:spacing w:after="0" w:line="240" w:lineRule="auto"/>
              <w:contextualSpacing/>
              <w:rPr>
                <w:rFonts w:ascii="Arial" w:eastAsia="Times New Roman" w:hAnsi="Arial" w:cs="Arial"/>
                <w:b/>
                <w:sz w:val="20"/>
                <w:szCs w:val="20"/>
                <w:lang w:eastAsia="ru-RU"/>
              </w:rPr>
            </w:pPr>
          </w:p>
          <w:p w14:paraId="004A5DF1" w14:textId="37932778" w:rsidR="00516E88" w:rsidRPr="00231FB8" w:rsidRDefault="00516E88" w:rsidP="00231FB8">
            <w:pPr>
              <w:spacing w:after="0" w:line="240" w:lineRule="auto"/>
              <w:contextualSpacing/>
              <w:rPr>
                <w:rFonts w:ascii="Arial" w:eastAsia="Times New Roman" w:hAnsi="Arial" w:cs="Arial"/>
                <w:b/>
                <w:sz w:val="20"/>
                <w:szCs w:val="20"/>
                <w:lang w:eastAsia="ru-RU"/>
              </w:rPr>
            </w:pPr>
          </w:p>
          <w:p w14:paraId="235DF545" w14:textId="77777777" w:rsidR="001C6B50" w:rsidRPr="00231FB8" w:rsidRDefault="001C6B50" w:rsidP="00231FB8">
            <w:pPr>
              <w:spacing w:after="0" w:line="240" w:lineRule="auto"/>
              <w:contextualSpacing/>
              <w:rPr>
                <w:rFonts w:ascii="Arial" w:eastAsia="Times New Roman" w:hAnsi="Arial" w:cs="Arial"/>
                <w:b/>
                <w:sz w:val="20"/>
                <w:szCs w:val="20"/>
                <w:lang w:eastAsia="ru-RU"/>
              </w:rPr>
            </w:pPr>
          </w:p>
          <w:p w14:paraId="40029814" w14:textId="77777777" w:rsidR="00516E88" w:rsidRPr="00231FB8" w:rsidRDefault="00516E88" w:rsidP="00231FB8">
            <w:pPr>
              <w:spacing w:after="0" w:line="240" w:lineRule="auto"/>
              <w:contextualSpacing/>
              <w:rPr>
                <w:rFonts w:ascii="Arial" w:eastAsia="Times New Roman" w:hAnsi="Arial" w:cs="Arial"/>
                <w:b/>
                <w:sz w:val="20"/>
                <w:szCs w:val="20"/>
                <w:lang w:eastAsia="ru-RU"/>
              </w:rPr>
            </w:pPr>
          </w:p>
          <w:p w14:paraId="3E911394" w14:textId="68A6BAC8" w:rsidR="00516E88" w:rsidRPr="00231FB8" w:rsidRDefault="00A7330E" w:rsidP="00231FB8">
            <w:pPr>
              <w:spacing w:after="0" w:line="240" w:lineRule="auto"/>
              <w:contextualSpacing/>
              <w:rPr>
                <w:rFonts w:ascii="Arial" w:eastAsia="Times New Roman" w:hAnsi="Arial" w:cs="Arial"/>
                <w:sz w:val="20"/>
                <w:szCs w:val="20"/>
                <w:lang w:eastAsia="ru-RU"/>
              </w:rPr>
            </w:pPr>
            <w:r w:rsidRPr="00231FB8">
              <w:rPr>
                <w:rFonts w:ascii="Arial" w:eastAsia="Times New Roman" w:hAnsi="Arial" w:cs="Arial"/>
                <w:sz w:val="20"/>
                <w:szCs w:val="20"/>
                <w:lang w:eastAsia="ru-RU"/>
              </w:rPr>
              <w:t>.</w:t>
            </w:r>
            <w:r w:rsidR="001C6B50" w:rsidRPr="00231FB8">
              <w:rPr>
                <w:rFonts w:ascii="Arial" w:eastAsia="Times New Roman" w:hAnsi="Arial" w:cs="Arial"/>
                <w:sz w:val="20"/>
                <w:szCs w:val="20"/>
                <w:lang w:eastAsia="ru-RU"/>
              </w:rPr>
              <w:t>/_____________/</w:t>
            </w:r>
          </w:p>
        </w:tc>
      </w:tr>
    </w:tbl>
    <w:p w14:paraId="4642B38B" w14:textId="77777777" w:rsidR="00516E88" w:rsidRPr="00231FB8" w:rsidRDefault="00516E88" w:rsidP="00231FB8">
      <w:pPr>
        <w:shd w:val="clear" w:color="auto" w:fill="FFFFFF"/>
        <w:spacing w:line="240" w:lineRule="auto"/>
        <w:contextualSpacing/>
        <w:rPr>
          <w:rFonts w:ascii="Arial" w:hAnsi="Arial" w:cs="Arial"/>
          <w:sz w:val="20"/>
        </w:rPr>
      </w:pPr>
    </w:p>
    <w:p w14:paraId="4CD83939" w14:textId="77777777" w:rsidR="00516E88" w:rsidRPr="00231FB8" w:rsidRDefault="00516E88" w:rsidP="00231FB8">
      <w:pPr>
        <w:spacing w:after="0" w:line="240" w:lineRule="auto"/>
        <w:contextualSpacing/>
        <w:rPr>
          <w:rFonts w:ascii="Arial" w:eastAsia="Times New Roman" w:hAnsi="Arial" w:cs="Arial"/>
          <w:b/>
          <w:sz w:val="20"/>
          <w:szCs w:val="20"/>
          <w:lang w:eastAsia="ru-RU"/>
        </w:rPr>
      </w:pPr>
    </w:p>
    <w:p w14:paraId="2A2B6C4F" w14:textId="77777777" w:rsidR="00516E88" w:rsidRPr="00231FB8" w:rsidRDefault="00516E88" w:rsidP="00231FB8">
      <w:pPr>
        <w:spacing w:after="0" w:line="240" w:lineRule="auto"/>
        <w:contextualSpacing/>
        <w:jc w:val="right"/>
        <w:rPr>
          <w:rFonts w:ascii="Arial" w:eastAsia="Times New Roman" w:hAnsi="Arial" w:cs="Arial"/>
          <w:b/>
          <w:sz w:val="20"/>
          <w:szCs w:val="20"/>
          <w:lang w:eastAsia="ru-RU"/>
        </w:rPr>
      </w:pPr>
    </w:p>
    <w:sectPr w:rsidR="00516E88" w:rsidRPr="00231FB8" w:rsidSect="00880E16">
      <w:footerReference w:type="default" r:id="rId8"/>
      <w:pgSz w:w="12630" w:h="14430"/>
      <w:pgMar w:top="851" w:right="1006" w:bottom="851" w:left="1134" w:header="0"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BACB" w14:textId="77777777" w:rsidR="00C1394A" w:rsidRDefault="00C1394A">
      <w:pPr>
        <w:spacing w:after="0" w:line="240" w:lineRule="auto"/>
      </w:pPr>
      <w:r>
        <w:separator/>
      </w:r>
    </w:p>
  </w:endnote>
  <w:endnote w:type="continuationSeparator" w:id="0">
    <w:p w14:paraId="069405CD" w14:textId="77777777" w:rsidR="00C1394A" w:rsidRDefault="00C13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nsultant">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889692"/>
      <w:docPartObj>
        <w:docPartGallery w:val="Page Numbers (Bottom of Page)"/>
        <w:docPartUnique/>
      </w:docPartObj>
    </w:sdtPr>
    <w:sdtEndPr/>
    <w:sdtContent>
      <w:p w14:paraId="21F0C39F" w14:textId="0A94CCA0" w:rsidR="00C54848" w:rsidRDefault="00C54848" w:rsidP="00DC1BA4">
        <w:pPr>
          <w:pStyle w:val="afb"/>
          <w:jc w:val="right"/>
        </w:pPr>
        <w:r>
          <w:fldChar w:fldCharType="begin"/>
        </w:r>
        <w:r>
          <w:instrText>PAGE   \* MERGEFORMAT</w:instrText>
        </w:r>
        <w:r>
          <w:fldChar w:fldCharType="separate"/>
        </w:r>
        <w:r w:rsidR="00EB4A0A">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E8C6C" w14:textId="77777777" w:rsidR="00C1394A" w:rsidRDefault="00C1394A">
      <w:pPr>
        <w:spacing w:after="0" w:line="240" w:lineRule="auto"/>
      </w:pPr>
      <w:r>
        <w:separator/>
      </w:r>
    </w:p>
  </w:footnote>
  <w:footnote w:type="continuationSeparator" w:id="0">
    <w:p w14:paraId="38908FD3" w14:textId="77777777" w:rsidR="00C1394A" w:rsidRDefault="00C1394A">
      <w:pPr>
        <w:spacing w:after="0" w:line="240" w:lineRule="auto"/>
      </w:pPr>
      <w:r>
        <w:continuationSeparator/>
      </w:r>
    </w:p>
  </w:footnote>
  <w:footnote w:id="1">
    <w:p w14:paraId="7806727D" w14:textId="5D5A41BE" w:rsidR="00896E4D" w:rsidRPr="00896E4D" w:rsidRDefault="00896E4D">
      <w:pPr>
        <w:pStyle w:val="aff"/>
        <w:rPr>
          <w:rFonts w:ascii="Times New Roman" w:hAnsi="Times New Roman" w:cs="Times New Roman"/>
        </w:rPr>
      </w:pPr>
      <w:r w:rsidRPr="00896E4D">
        <w:rPr>
          <w:rStyle w:val="aff1"/>
          <w:rFonts w:ascii="Times New Roman" w:hAnsi="Times New Roman" w:cs="Times New Roman"/>
        </w:rPr>
        <w:footnoteRef/>
      </w:r>
      <w:r w:rsidRPr="00896E4D">
        <w:rPr>
          <w:rFonts w:ascii="Times New Roman" w:hAnsi="Times New Roman" w:cs="Times New Roman"/>
        </w:rPr>
        <w:t xml:space="preserve"> Оплата Цены договора производится в порядке, установленном разделом 4 настоящего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9AB600"/>
    <w:lvl w:ilvl="0">
      <w:numFmt w:val="bullet"/>
      <w:lvlText w:val="*"/>
      <w:lvlJc w:val="left"/>
      <w:pPr>
        <w:ind w:left="0" w:firstLine="0"/>
      </w:pPr>
    </w:lvl>
  </w:abstractNum>
  <w:abstractNum w:abstractNumId="1" w15:restartNumberingAfterBreak="0">
    <w:nsid w:val="03447A22"/>
    <w:multiLevelType w:val="multilevel"/>
    <w:tmpl w:val="7BD06CFE"/>
    <w:lvl w:ilvl="0">
      <w:start w:val="1"/>
      <w:numFmt w:val="decimal"/>
      <w:lvlText w:val="%1."/>
      <w:lvlJc w:val="left"/>
      <w:pPr>
        <w:ind w:left="360" w:hanging="360"/>
      </w:pPr>
      <w:rPr>
        <w:rFonts w:cs="Times New Roman" w:hint="default"/>
      </w:rPr>
    </w:lvl>
    <w:lvl w:ilvl="1">
      <w:start w:val="1"/>
      <w:numFmt w:val="decimal"/>
      <w:lvlText w:val="%1.%2."/>
      <w:lvlJc w:val="left"/>
      <w:pPr>
        <w:ind w:left="7023" w:hanging="360"/>
      </w:pPr>
      <w:rPr>
        <w:rFonts w:cs="Times New Roman" w:hint="default"/>
      </w:rPr>
    </w:lvl>
    <w:lvl w:ilvl="2">
      <w:start w:val="1"/>
      <w:numFmt w:val="decimal"/>
      <w:lvlText w:val="%1.%2.%3."/>
      <w:lvlJc w:val="left"/>
      <w:pPr>
        <w:ind w:left="2847"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15:restartNumberingAfterBreak="0">
    <w:nsid w:val="0AEC34F2"/>
    <w:multiLevelType w:val="multilevel"/>
    <w:tmpl w:val="E432FB74"/>
    <w:lvl w:ilvl="0">
      <w:start w:val="6"/>
      <w:numFmt w:val="decimal"/>
      <w:lvlText w:val="%1."/>
      <w:lvlJc w:val="left"/>
      <w:pPr>
        <w:ind w:left="360" w:hanging="360"/>
      </w:pPr>
      <w:rPr>
        <w:rFonts w:hint="default"/>
      </w:rPr>
    </w:lvl>
    <w:lvl w:ilvl="1">
      <w:start w:val="1"/>
      <w:numFmt w:val="decimal"/>
      <w:lvlText w:val="%1.%2."/>
      <w:lvlJc w:val="left"/>
      <w:pPr>
        <w:ind w:left="3054" w:hanging="36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3" w15:restartNumberingAfterBreak="0">
    <w:nsid w:val="0CDB57FB"/>
    <w:multiLevelType w:val="multilevel"/>
    <w:tmpl w:val="DE004B1C"/>
    <w:lvl w:ilvl="0">
      <w:start w:val="6"/>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6658E"/>
    <w:multiLevelType w:val="multilevel"/>
    <w:tmpl w:val="0419001F"/>
    <w:numStyleLink w:val="111111"/>
  </w:abstractNum>
  <w:abstractNum w:abstractNumId="5" w15:restartNumberingAfterBreak="0">
    <w:nsid w:val="330B6F80"/>
    <w:multiLevelType w:val="multilevel"/>
    <w:tmpl w:val="D2DCCE44"/>
    <w:lvl w:ilvl="0">
      <w:start w:val="1"/>
      <w:numFmt w:val="decimal"/>
      <w:pStyle w:val="BMKHEADING1"/>
      <w:isLgl/>
      <w:lvlText w:val="%1."/>
      <w:lvlJc w:val="left"/>
      <w:pPr>
        <w:tabs>
          <w:tab w:val="num" w:pos="720"/>
        </w:tabs>
        <w:ind w:left="720" w:hanging="720"/>
      </w:pPr>
      <w:rPr>
        <w:strike w:val="0"/>
        <w:dstrike w:val="0"/>
        <w:u w:val="none"/>
        <w:effect w:val="none"/>
      </w:rPr>
    </w:lvl>
    <w:lvl w:ilvl="1">
      <w:start w:val="1"/>
      <w:numFmt w:val="decimal"/>
      <w:pStyle w:val="BMKHeading2"/>
      <w:isLgl/>
      <w:lvlText w:val="%1.%2"/>
      <w:lvlJc w:val="left"/>
      <w:pPr>
        <w:tabs>
          <w:tab w:val="num" w:pos="862"/>
        </w:tabs>
        <w:ind w:left="862" w:hanging="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lang w:val="ru-RU"/>
        <w:specVanish w:val="0"/>
      </w:rPr>
    </w:lvl>
    <w:lvl w:ilvl="2">
      <w:start w:val="1"/>
      <w:numFmt w:val="decimal"/>
      <w:pStyle w:val="BMKHeading3"/>
      <w:lvlText w:val="%3."/>
      <w:lvlJc w:val="left"/>
      <w:pPr>
        <w:tabs>
          <w:tab w:val="num" w:pos="1571"/>
        </w:tabs>
        <w:ind w:left="1571" w:hanging="720"/>
      </w:pPr>
      <w:rPr>
        <w:b w:val="0"/>
        <w:i w:val="0"/>
      </w:rPr>
    </w:lvl>
    <w:lvl w:ilvl="3">
      <w:start w:val="1"/>
      <w:numFmt w:val="lowerRoman"/>
      <w:pStyle w:val="BMKHeading4"/>
      <w:lvlText w:val="(%4)"/>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upperLetter"/>
      <w:pStyle w:val="BMKHeading5"/>
      <w:lvlText w:val="(%5)"/>
      <w:lvlJc w:val="left"/>
      <w:pPr>
        <w:tabs>
          <w:tab w:val="num" w:pos="2880"/>
        </w:tabs>
        <w:ind w:left="2880" w:hanging="720"/>
      </w:pPr>
      <w:rPr>
        <w:rFonts w:ascii="Times New Roman" w:hAnsi="Times New Roman" w:cs="Times New Roman" w:hint="default"/>
      </w:rPr>
    </w:lvl>
    <w:lvl w:ilvl="5">
      <w:start w:val="1"/>
      <w:numFmt w:val="upperRoman"/>
      <w:pStyle w:val="BMKHeading6"/>
      <w:lvlText w:val="(%6)"/>
      <w:lvlJc w:val="left"/>
      <w:pPr>
        <w:tabs>
          <w:tab w:val="num" w:pos="4320"/>
        </w:tabs>
        <w:ind w:left="4320" w:hanging="144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pStyle w:val="7"/>
      <w:isLgl/>
      <w:lvlText w:val="%1.%2.%3.%4.%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3B340305"/>
    <w:multiLevelType w:val="hybridMultilevel"/>
    <w:tmpl w:val="2EFCC8E8"/>
    <w:lvl w:ilvl="0" w:tplc="9BB03CB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79570F"/>
    <w:multiLevelType w:val="multilevel"/>
    <w:tmpl w:val="F2FE8A74"/>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15:restartNumberingAfterBreak="0">
    <w:nsid w:val="414002A8"/>
    <w:multiLevelType w:val="hybridMultilevel"/>
    <w:tmpl w:val="318425BE"/>
    <w:lvl w:ilvl="0" w:tplc="8D20678E">
      <w:start w:val="1"/>
      <w:numFmt w:val="lowerLett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213E2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42B42CDD"/>
    <w:multiLevelType w:val="hybridMultilevel"/>
    <w:tmpl w:val="8662BEE2"/>
    <w:lvl w:ilvl="0" w:tplc="04190001">
      <w:start w:val="1"/>
      <w:numFmt w:val="bullet"/>
      <w:lvlText w:val=""/>
      <w:lvlJc w:val="left"/>
      <w:pPr>
        <w:ind w:left="1428" w:hanging="360"/>
      </w:pPr>
      <w:rPr>
        <w:rFonts w:ascii="Symbol" w:hAnsi="Symbol" w:hint="default"/>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1" w15:restartNumberingAfterBreak="0">
    <w:nsid w:val="45436F53"/>
    <w:multiLevelType w:val="hybridMultilevel"/>
    <w:tmpl w:val="FD4CD8B0"/>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113FB1"/>
    <w:multiLevelType w:val="multilevel"/>
    <w:tmpl w:val="3A600710"/>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D81FAA"/>
    <w:multiLevelType w:val="multilevel"/>
    <w:tmpl w:val="CB6C6A1A"/>
    <w:lvl w:ilvl="0">
      <w:start w:val="3"/>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CC0D8D"/>
    <w:multiLevelType w:val="hybridMultilevel"/>
    <w:tmpl w:val="F8B04548"/>
    <w:lvl w:ilvl="0" w:tplc="3A82E814">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9876811"/>
    <w:multiLevelType w:val="multilevel"/>
    <w:tmpl w:val="44C812B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096768"/>
    <w:multiLevelType w:val="multilevel"/>
    <w:tmpl w:val="FD0A27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D664261"/>
    <w:multiLevelType w:val="hybridMultilevel"/>
    <w:tmpl w:val="516E4014"/>
    <w:lvl w:ilvl="0" w:tplc="AC3C022A">
      <w:start w:val="1"/>
      <w:numFmt w:val="decimal"/>
      <w:lvlText w:val="%1."/>
      <w:lvlJc w:val="left"/>
      <w:pPr>
        <w:ind w:left="720" w:hanging="360"/>
      </w:pPr>
      <w:rPr>
        <w:rFonts w:ascii="Arial" w:hAnsi="Arial" w:cs="Aria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DC57696"/>
    <w:multiLevelType w:val="hybridMultilevel"/>
    <w:tmpl w:val="5C98CDE8"/>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9" w15:restartNumberingAfterBreak="0">
    <w:nsid w:val="72C075B2"/>
    <w:multiLevelType w:val="multilevel"/>
    <w:tmpl w:val="F594FAE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EA7485"/>
    <w:multiLevelType w:val="multilevel"/>
    <w:tmpl w:val="EC5C13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C495448"/>
    <w:multiLevelType w:val="hybridMultilevel"/>
    <w:tmpl w:val="1B68BC2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014B2B"/>
    <w:multiLevelType w:val="multilevel"/>
    <w:tmpl w:val="BC3AACF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2"/>
  </w:num>
  <w:num w:numId="2">
    <w:abstractNumId w:val="17"/>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9"/>
  </w:num>
  <w:num w:numId="9">
    <w:abstractNumId w:val="4"/>
    <w:lvlOverride w:ilvl="0">
      <w:lvl w:ilvl="0">
        <w:start w:val="1"/>
        <w:numFmt w:val="decimal"/>
        <w:lvlText w:val="%1."/>
        <w:lvlJc w:val="left"/>
        <w:pPr>
          <w:tabs>
            <w:tab w:val="num" w:pos="360"/>
          </w:tabs>
          <w:ind w:left="360" w:hanging="360"/>
        </w:pPr>
        <w:rPr>
          <w:rFonts w:cs="Times New Roman"/>
          <w:b/>
        </w:rPr>
      </w:lvl>
    </w:lvlOverride>
  </w:num>
  <w:num w:numId="10">
    <w:abstractNumId w:val="18"/>
  </w:num>
  <w:num w:numId="11">
    <w:abstractNumId w:val="21"/>
  </w:num>
  <w:num w:numId="12">
    <w:abstractNumId w:val="19"/>
  </w:num>
  <w:num w:numId="13">
    <w:abstractNumId w:val="20"/>
  </w:num>
  <w:num w:numId="14">
    <w:abstractNumId w:val="15"/>
  </w:num>
  <w:num w:numId="15">
    <w:abstractNumId w:val="12"/>
  </w:num>
  <w:num w:numId="16">
    <w:abstractNumId w:val="7"/>
  </w:num>
  <w:num w:numId="17">
    <w:abstractNumId w:val="16"/>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22">
    <w:abstractNumId w:val="3"/>
  </w:num>
  <w:num w:numId="23">
    <w:abstractNumId w:val="13"/>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4"/>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0D0"/>
    <w:rsid w:val="000016AC"/>
    <w:rsid w:val="00003E1E"/>
    <w:rsid w:val="00004A81"/>
    <w:rsid w:val="00004AD5"/>
    <w:rsid w:val="00007767"/>
    <w:rsid w:val="00012109"/>
    <w:rsid w:val="000123E4"/>
    <w:rsid w:val="000125F8"/>
    <w:rsid w:val="00015EC2"/>
    <w:rsid w:val="00016B49"/>
    <w:rsid w:val="000174AF"/>
    <w:rsid w:val="000178D6"/>
    <w:rsid w:val="000333AC"/>
    <w:rsid w:val="00034A7C"/>
    <w:rsid w:val="00035C3C"/>
    <w:rsid w:val="00036CC4"/>
    <w:rsid w:val="000379FD"/>
    <w:rsid w:val="000424DF"/>
    <w:rsid w:val="0004395B"/>
    <w:rsid w:val="00052132"/>
    <w:rsid w:val="000546BF"/>
    <w:rsid w:val="0005746E"/>
    <w:rsid w:val="0006287E"/>
    <w:rsid w:val="000667C5"/>
    <w:rsid w:val="000668F3"/>
    <w:rsid w:val="00071EA0"/>
    <w:rsid w:val="00072006"/>
    <w:rsid w:val="00082435"/>
    <w:rsid w:val="00085B28"/>
    <w:rsid w:val="00091264"/>
    <w:rsid w:val="00092D53"/>
    <w:rsid w:val="00093A6D"/>
    <w:rsid w:val="00096956"/>
    <w:rsid w:val="000A3D85"/>
    <w:rsid w:val="000A65E8"/>
    <w:rsid w:val="000B221D"/>
    <w:rsid w:val="000B226B"/>
    <w:rsid w:val="000B5A03"/>
    <w:rsid w:val="000B6567"/>
    <w:rsid w:val="000C1B9A"/>
    <w:rsid w:val="000C71E8"/>
    <w:rsid w:val="000D0979"/>
    <w:rsid w:val="000D16E2"/>
    <w:rsid w:val="000D34C4"/>
    <w:rsid w:val="000D3EA8"/>
    <w:rsid w:val="000D430A"/>
    <w:rsid w:val="000D54A2"/>
    <w:rsid w:val="000E388C"/>
    <w:rsid w:val="000E494B"/>
    <w:rsid w:val="000F2B3B"/>
    <w:rsid w:val="000F3BFB"/>
    <w:rsid w:val="00101DBC"/>
    <w:rsid w:val="00102722"/>
    <w:rsid w:val="00107EF3"/>
    <w:rsid w:val="0011276F"/>
    <w:rsid w:val="00120470"/>
    <w:rsid w:val="00122806"/>
    <w:rsid w:val="00122D68"/>
    <w:rsid w:val="00131FD6"/>
    <w:rsid w:val="001423C3"/>
    <w:rsid w:val="001519F0"/>
    <w:rsid w:val="00157A0A"/>
    <w:rsid w:val="00160FCE"/>
    <w:rsid w:val="001613E4"/>
    <w:rsid w:val="00162610"/>
    <w:rsid w:val="00163FEF"/>
    <w:rsid w:val="001649FA"/>
    <w:rsid w:val="00166281"/>
    <w:rsid w:val="001807D4"/>
    <w:rsid w:val="001810A2"/>
    <w:rsid w:val="00184782"/>
    <w:rsid w:val="00184FD3"/>
    <w:rsid w:val="0018763F"/>
    <w:rsid w:val="001909E5"/>
    <w:rsid w:val="00192711"/>
    <w:rsid w:val="0019353B"/>
    <w:rsid w:val="001959B3"/>
    <w:rsid w:val="001A01B6"/>
    <w:rsid w:val="001A0F03"/>
    <w:rsid w:val="001A339C"/>
    <w:rsid w:val="001A34E0"/>
    <w:rsid w:val="001A57E8"/>
    <w:rsid w:val="001A7E98"/>
    <w:rsid w:val="001B5E59"/>
    <w:rsid w:val="001B6ED7"/>
    <w:rsid w:val="001B706D"/>
    <w:rsid w:val="001C1395"/>
    <w:rsid w:val="001C2D82"/>
    <w:rsid w:val="001C2D94"/>
    <w:rsid w:val="001C4E47"/>
    <w:rsid w:val="001C5AB7"/>
    <w:rsid w:val="001C6B50"/>
    <w:rsid w:val="001C74AA"/>
    <w:rsid w:val="001D4181"/>
    <w:rsid w:val="001E39D6"/>
    <w:rsid w:val="001F156A"/>
    <w:rsid w:val="001F528E"/>
    <w:rsid w:val="001F68CD"/>
    <w:rsid w:val="001F6E54"/>
    <w:rsid w:val="00200DB6"/>
    <w:rsid w:val="0020124C"/>
    <w:rsid w:val="002040E7"/>
    <w:rsid w:val="002074BB"/>
    <w:rsid w:val="0021038B"/>
    <w:rsid w:val="00210DAE"/>
    <w:rsid w:val="00215E3A"/>
    <w:rsid w:val="00217AE4"/>
    <w:rsid w:val="002266D4"/>
    <w:rsid w:val="00227BBA"/>
    <w:rsid w:val="00231D6F"/>
    <w:rsid w:val="00231FB8"/>
    <w:rsid w:val="00234B20"/>
    <w:rsid w:val="00234FA2"/>
    <w:rsid w:val="00235318"/>
    <w:rsid w:val="002406B4"/>
    <w:rsid w:val="00241B0B"/>
    <w:rsid w:val="002430DD"/>
    <w:rsid w:val="00243DBC"/>
    <w:rsid w:val="0024527E"/>
    <w:rsid w:val="00246DDB"/>
    <w:rsid w:val="0025016C"/>
    <w:rsid w:val="0025468E"/>
    <w:rsid w:val="00256372"/>
    <w:rsid w:val="002645B5"/>
    <w:rsid w:val="00266F27"/>
    <w:rsid w:val="002739C0"/>
    <w:rsid w:val="002769D0"/>
    <w:rsid w:val="00277ED7"/>
    <w:rsid w:val="0028010A"/>
    <w:rsid w:val="0028102F"/>
    <w:rsid w:val="00281EB5"/>
    <w:rsid w:val="00283797"/>
    <w:rsid w:val="00284434"/>
    <w:rsid w:val="00292DAB"/>
    <w:rsid w:val="00293098"/>
    <w:rsid w:val="002A3BAF"/>
    <w:rsid w:val="002A3FC0"/>
    <w:rsid w:val="002A4A7C"/>
    <w:rsid w:val="002A54D3"/>
    <w:rsid w:val="002A5B85"/>
    <w:rsid w:val="002B07FF"/>
    <w:rsid w:val="002B1B39"/>
    <w:rsid w:val="002B26F9"/>
    <w:rsid w:val="002B4547"/>
    <w:rsid w:val="002B5449"/>
    <w:rsid w:val="002B6DDA"/>
    <w:rsid w:val="002C146D"/>
    <w:rsid w:val="002C202D"/>
    <w:rsid w:val="002C361C"/>
    <w:rsid w:val="002C77B8"/>
    <w:rsid w:val="002D106A"/>
    <w:rsid w:val="002D4558"/>
    <w:rsid w:val="002D4F9A"/>
    <w:rsid w:val="002E01DC"/>
    <w:rsid w:val="002E362F"/>
    <w:rsid w:val="002E6A01"/>
    <w:rsid w:val="002F15B9"/>
    <w:rsid w:val="002F182D"/>
    <w:rsid w:val="002F42A8"/>
    <w:rsid w:val="002F7957"/>
    <w:rsid w:val="0030091F"/>
    <w:rsid w:val="0030122F"/>
    <w:rsid w:val="00306D60"/>
    <w:rsid w:val="003115C2"/>
    <w:rsid w:val="00311B27"/>
    <w:rsid w:val="00314205"/>
    <w:rsid w:val="00320FF9"/>
    <w:rsid w:val="00323CD1"/>
    <w:rsid w:val="00325519"/>
    <w:rsid w:val="003266F3"/>
    <w:rsid w:val="00334D5F"/>
    <w:rsid w:val="00336503"/>
    <w:rsid w:val="00340317"/>
    <w:rsid w:val="00340936"/>
    <w:rsid w:val="0034237A"/>
    <w:rsid w:val="00342C32"/>
    <w:rsid w:val="003449EF"/>
    <w:rsid w:val="00345E78"/>
    <w:rsid w:val="00352632"/>
    <w:rsid w:val="003539B4"/>
    <w:rsid w:val="00362723"/>
    <w:rsid w:val="0037496E"/>
    <w:rsid w:val="00377237"/>
    <w:rsid w:val="00382D04"/>
    <w:rsid w:val="003859D6"/>
    <w:rsid w:val="0039074E"/>
    <w:rsid w:val="00391CD3"/>
    <w:rsid w:val="00392350"/>
    <w:rsid w:val="003A7453"/>
    <w:rsid w:val="003B4406"/>
    <w:rsid w:val="003B59C7"/>
    <w:rsid w:val="003B5EB6"/>
    <w:rsid w:val="003B74A8"/>
    <w:rsid w:val="003B7A0D"/>
    <w:rsid w:val="003C38E5"/>
    <w:rsid w:val="003C4AA9"/>
    <w:rsid w:val="003D00B8"/>
    <w:rsid w:val="003D4CB2"/>
    <w:rsid w:val="003D65F7"/>
    <w:rsid w:val="003E06AC"/>
    <w:rsid w:val="003E599C"/>
    <w:rsid w:val="003E655A"/>
    <w:rsid w:val="003F7F40"/>
    <w:rsid w:val="0040372D"/>
    <w:rsid w:val="004073B8"/>
    <w:rsid w:val="004073E5"/>
    <w:rsid w:val="00410F44"/>
    <w:rsid w:val="00411A5C"/>
    <w:rsid w:val="00413E6B"/>
    <w:rsid w:val="00430505"/>
    <w:rsid w:val="0043207A"/>
    <w:rsid w:val="004344E4"/>
    <w:rsid w:val="004371C7"/>
    <w:rsid w:val="0044667D"/>
    <w:rsid w:val="00446908"/>
    <w:rsid w:val="004500AD"/>
    <w:rsid w:val="0045129F"/>
    <w:rsid w:val="004517FC"/>
    <w:rsid w:val="00456ACB"/>
    <w:rsid w:val="0046058D"/>
    <w:rsid w:val="00462219"/>
    <w:rsid w:val="0046721F"/>
    <w:rsid w:val="00467ED4"/>
    <w:rsid w:val="00470186"/>
    <w:rsid w:val="004701F8"/>
    <w:rsid w:val="00470F5C"/>
    <w:rsid w:val="00471917"/>
    <w:rsid w:val="00472784"/>
    <w:rsid w:val="004733CB"/>
    <w:rsid w:val="00476C78"/>
    <w:rsid w:val="004817FF"/>
    <w:rsid w:val="004844D6"/>
    <w:rsid w:val="0048572E"/>
    <w:rsid w:val="00487CD4"/>
    <w:rsid w:val="00490626"/>
    <w:rsid w:val="00490776"/>
    <w:rsid w:val="00490C3A"/>
    <w:rsid w:val="00490D9D"/>
    <w:rsid w:val="00493962"/>
    <w:rsid w:val="00497E2F"/>
    <w:rsid w:val="004A3953"/>
    <w:rsid w:val="004A448E"/>
    <w:rsid w:val="004A6D32"/>
    <w:rsid w:val="004B1C4B"/>
    <w:rsid w:val="004B294F"/>
    <w:rsid w:val="004B3920"/>
    <w:rsid w:val="004B3E8A"/>
    <w:rsid w:val="004B6364"/>
    <w:rsid w:val="004B720F"/>
    <w:rsid w:val="004C1476"/>
    <w:rsid w:val="004C210F"/>
    <w:rsid w:val="004C5E26"/>
    <w:rsid w:val="004C6C85"/>
    <w:rsid w:val="004C73E2"/>
    <w:rsid w:val="004D6A70"/>
    <w:rsid w:val="004E1761"/>
    <w:rsid w:val="004E3A0A"/>
    <w:rsid w:val="004E4F0F"/>
    <w:rsid w:val="004E6261"/>
    <w:rsid w:val="004F0843"/>
    <w:rsid w:val="004F4BB7"/>
    <w:rsid w:val="005003E4"/>
    <w:rsid w:val="00500758"/>
    <w:rsid w:val="005009E6"/>
    <w:rsid w:val="00506403"/>
    <w:rsid w:val="00511D20"/>
    <w:rsid w:val="0051361E"/>
    <w:rsid w:val="00516E88"/>
    <w:rsid w:val="00517542"/>
    <w:rsid w:val="00522402"/>
    <w:rsid w:val="00522883"/>
    <w:rsid w:val="00527DD7"/>
    <w:rsid w:val="005329B2"/>
    <w:rsid w:val="00545203"/>
    <w:rsid w:val="0054582B"/>
    <w:rsid w:val="00546595"/>
    <w:rsid w:val="005522D0"/>
    <w:rsid w:val="00555F61"/>
    <w:rsid w:val="00567ADE"/>
    <w:rsid w:val="00576848"/>
    <w:rsid w:val="00576E00"/>
    <w:rsid w:val="005812DF"/>
    <w:rsid w:val="00590C18"/>
    <w:rsid w:val="005951E4"/>
    <w:rsid w:val="005A11BD"/>
    <w:rsid w:val="005A2679"/>
    <w:rsid w:val="005A2811"/>
    <w:rsid w:val="005A335D"/>
    <w:rsid w:val="005A4D4A"/>
    <w:rsid w:val="005A5D8C"/>
    <w:rsid w:val="005A6AF9"/>
    <w:rsid w:val="005A6D40"/>
    <w:rsid w:val="005B3E64"/>
    <w:rsid w:val="005B48F1"/>
    <w:rsid w:val="005B5E65"/>
    <w:rsid w:val="005B733B"/>
    <w:rsid w:val="005C2F7E"/>
    <w:rsid w:val="005C50D7"/>
    <w:rsid w:val="005C6339"/>
    <w:rsid w:val="005D1515"/>
    <w:rsid w:val="005D2F5F"/>
    <w:rsid w:val="005D5541"/>
    <w:rsid w:val="005E2CD6"/>
    <w:rsid w:val="005E5FD0"/>
    <w:rsid w:val="005F2837"/>
    <w:rsid w:val="005F3FB3"/>
    <w:rsid w:val="005F5126"/>
    <w:rsid w:val="0061087C"/>
    <w:rsid w:val="0062278B"/>
    <w:rsid w:val="00625F83"/>
    <w:rsid w:val="00631C68"/>
    <w:rsid w:val="00643D1E"/>
    <w:rsid w:val="00646C68"/>
    <w:rsid w:val="00647288"/>
    <w:rsid w:val="00650A0C"/>
    <w:rsid w:val="00654072"/>
    <w:rsid w:val="00657C2E"/>
    <w:rsid w:val="00663239"/>
    <w:rsid w:val="00664564"/>
    <w:rsid w:val="006677D9"/>
    <w:rsid w:val="00682ED0"/>
    <w:rsid w:val="00683D6D"/>
    <w:rsid w:val="00684F44"/>
    <w:rsid w:val="006951B4"/>
    <w:rsid w:val="00697D76"/>
    <w:rsid w:val="006A3BD9"/>
    <w:rsid w:val="006A4BFC"/>
    <w:rsid w:val="006A5CF5"/>
    <w:rsid w:val="006A69DC"/>
    <w:rsid w:val="006A7266"/>
    <w:rsid w:val="006A76C8"/>
    <w:rsid w:val="006B1F3E"/>
    <w:rsid w:val="006C1F25"/>
    <w:rsid w:val="006C316C"/>
    <w:rsid w:val="006C4E27"/>
    <w:rsid w:val="006D188D"/>
    <w:rsid w:val="006D2BEC"/>
    <w:rsid w:val="006D7246"/>
    <w:rsid w:val="006E0CD0"/>
    <w:rsid w:val="006E278C"/>
    <w:rsid w:val="006E4A48"/>
    <w:rsid w:val="006E4D2E"/>
    <w:rsid w:val="006E670D"/>
    <w:rsid w:val="006F0DBA"/>
    <w:rsid w:val="006F54BB"/>
    <w:rsid w:val="006F5EF7"/>
    <w:rsid w:val="006F6136"/>
    <w:rsid w:val="00702547"/>
    <w:rsid w:val="007035A1"/>
    <w:rsid w:val="00706FEE"/>
    <w:rsid w:val="0071056C"/>
    <w:rsid w:val="00711E34"/>
    <w:rsid w:val="0071477F"/>
    <w:rsid w:val="00714B9D"/>
    <w:rsid w:val="00720615"/>
    <w:rsid w:val="007271C3"/>
    <w:rsid w:val="00727912"/>
    <w:rsid w:val="00732F0F"/>
    <w:rsid w:val="00735C31"/>
    <w:rsid w:val="007363A3"/>
    <w:rsid w:val="00736C81"/>
    <w:rsid w:val="007463BE"/>
    <w:rsid w:val="00750425"/>
    <w:rsid w:val="00752D86"/>
    <w:rsid w:val="007546A2"/>
    <w:rsid w:val="00755C20"/>
    <w:rsid w:val="0075794D"/>
    <w:rsid w:val="00761F5F"/>
    <w:rsid w:val="007741EF"/>
    <w:rsid w:val="007742D2"/>
    <w:rsid w:val="00775E6C"/>
    <w:rsid w:val="00776078"/>
    <w:rsid w:val="00784278"/>
    <w:rsid w:val="00784C1C"/>
    <w:rsid w:val="00787535"/>
    <w:rsid w:val="00791BF6"/>
    <w:rsid w:val="00795101"/>
    <w:rsid w:val="0079736E"/>
    <w:rsid w:val="00797D2C"/>
    <w:rsid w:val="007A028C"/>
    <w:rsid w:val="007A14A2"/>
    <w:rsid w:val="007A3784"/>
    <w:rsid w:val="007B4AFE"/>
    <w:rsid w:val="007B6339"/>
    <w:rsid w:val="007C5AC5"/>
    <w:rsid w:val="007C635B"/>
    <w:rsid w:val="007D12D6"/>
    <w:rsid w:val="007E11E0"/>
    <w:rsid w:val="007E439E"/>
    <w:rsid w:val="007E5EA3"/>
    <w:rsid w:val="007E63EA"/>
    <w:rsid w:val="007E6910"/>
    <w:rsid w:val="007E77D9"/>
    <w:rsid w:val="007F1700"/>
    <w:rsid w:val="007F19AE"/>
    <w:rsid w:val="007F2458"/>
    <w:rsid w:val="00800C02"/>
    <w:rsid w:val="00802AB3"/>
    <w:rsid w:val="00803AB9"/>
    <w:rsid w:val="00812C2D"/>
    <w:rsid w:val="00812EFE"/>
    <w:rsid w:val="00813880"/>
    <w:rsid w:val="00822264"/>
    <w:rsid w:val="00827F47"/>
    <w:rsid w:val="008304F0"/>
    <w:rsid w:val="008346E0"/>
    <w:rsid w:val="00835E3A"/>
    <w:rsid w:val="00841E68"/>
    <w:rsid w:val="008423EA"/>
    <w:rsid w:val="00855B19"/>
    <w:rsid w:val="008562ED"/>
    <w:rsid w:val="00860757"/>
    <w:rsid w:val="00864C3D"/>
    <w:rsid w:val="00866B30"/>
    <w:rsid w:val="008674BA"/>
    <w:rsid w:val="008676F3"/>
    <w:rsid w:val="00867DFB"/>
    <w:rsid w:val="0087230E"/>
    <w:rsid w:val="008724C4"/>
    <w:rsid w:val="00875566"/>
    <w:rsid w:val="00877EAA"/>
    <w:rsid w:val="00880E16"/>
    <w:rsid w:val="0088108A"/>
    <w:rsid w:val="00884FD6"/>
    <w:rsid w:val="008852F9"/>
    <w:rsid w:val="00885E70"/>
    <w:rsid w:val="00886FDE"/>
    <w:rsid w:val="00896CE3"/>
    <w:rsid w:val="00896E4D"/>
    <w:rsid w:val="008A3DFF"/>
    <w:rsid w:val="008A75ED"/>
    <w:rsid w:val="008B4D89"/>
    <w:rsid w:val="008C201D"/>
    <w:rsid w:val="008C59B1"/>
    <w:rsid w:val="008C6059"/>
    <w:rsid w:val="008D1E6B"/>
    <w:rsid w:val="008D4B29"/>
    <w:rsid w:val="008D71BA"/>
    <w:rsid w:val="008E20B7"/>
    <w:rsid w:val="008F26B0"/>
    <w:rsid w:val="008F706F"/>
    <w:rsid w:val="00903E3A"/>
    <w:rsid w:val="00907517"/>
    <w:rsid w:val="00910E9F"/>
    <w:rsid w:val="00912122"/>
    <w:rsid w:val="009355D5"/>
    <w:rsid w:val="009362B9"/>
    <w:rsid w:val="00936833"/>
    <w:rsid w:val="00940FBC"/>
    <w:rsid w:val="00941C07"/>
    <w:rsid w:val="00942E78"/>
    <w:rsid w:val="0094583F"/>
    <w:rsid w:val="009604F9"/>
    <w:rsid w:val="009623EB"/>
    <w:rsid w:val="009632BE"/>
    <w:rsid w:val="00966FF1"/>
    <w:rsid w:val="00974927"/>
    <w:rsid w:val="00975E59"/>
    <w:rsid w:val="00983E26"/>
    <w:rsid w:val="009845FB"/>
    <w:rsid w:val="0099064B"/>
    <w:rsid w:val="00992A90"/>
    <w:rsid w:val="009A4B4F"/>
    <w:rsid w:val="009B23DA"/>
    <w:rsid w:val="009B3F17"/>
    <w:rsid w:val="009B4CE4"/>
    <w:rsid w:val="009C6B3F"/>
    <w:rsid w:val="009C76C0"/>
    <w:rsid w:val="009D1B2C"/>
    <w:rsid w:val="009D2424"/>
    <w:rsid w:val="009D248E"/>
    <w:rsid w:val="009D4097"/>
    <w:rsid w:val="009D78B1"/>
    <w:rsid w:val="009D7EC7"/>
    <w:rsid w:val="009E1DEB"/>
    <w:rsid w:val="009E2276"/>
    <w:rsid w:val="009E29E2"/>
    <w:rsid w:val="009E2DAC"/>
    <w:rsid w:val="009E320C"/>
    <w:rsid w:val="009E4997"/>
    <w:rsid w:val="009E7FE0"/>
    <w:rsid w:val="009F04D1"/>
    <w:rsid w:val="009F2314"/>
    <w:rsid w:val="009F2BC7"/>
    <w:rsid w:val="009F6FC5"/>
    <w:rsid w:val="00A0222B"/>
    <w:rsid w:val="00A155C8"/>
    <w:rsid w:val="00A1719B"/>
    <w:rsid w:val="00A17CFB"/>
    <w:rsid w:val="00A24BD7"/>
    <w:rsid w:val="00A250D0"/>
    <w:rsid w:val="00A27960"/>
    <w:rsid w:val="00A31F7C"/>
    <w:rsid w:val="00A33361"/>
    <w:rsid w:val="00A44977"/>
    <w:rsid w:val="00A52E59"/>
    <w:rsid w:val="00A53055"/>
    <w:rsid w:val="00A5581B"/>
    <w:rsid w:val="00A5714C"/>
    <w:rsid w:val="00A65A84"/>
    <w:rsid w:val="00A67AB5"/>
    <w:rsid w:val="00A70DDA"/>
    <w:rsid w:val="00A7330E"/>
    <w:rsid w:val="00A736C3"/>
    <w:rsid w:val="00A7650D"/>
    <w:rsid w:val="00A8537B"/>
    <w:rsid w:val="00A86510"/>
    <w:rsid w:val="00A9025F"/>
    <w:rsid w:val="00A92B2A"/>
    <w:rsid w:val="00A95E02"/>
    <w:rsid w:val="00A9709C"/>
    <w:rsid w:val="00A9794D"/>
    <w:rsid w:val="00A97E68"/>
    <w:rsid w:val="00AA36C9"/>
    <w:rsid w:val="00AB1690"/>
    <w:rsid w:val="00AC1500"/>
    <w:rsid w:val="00AC5714"/>
    <w:rsid w:val="00AC5889"/>
    <w:rsid w:val="00AC5F11"/>
    <w:rsid w:val="00AC62BD"/>
    <w:rsid w:val="00AD1F56"/>
    <w:rsid w:val="00AD43CE"/>
    <w:rsid w:val="00AD4DB5"/>
    <w:rsid w:val="00AE0675"/>
    <w:rsid w:val="00AE1816"/>
    <w:rsid w:val="00AE4DEC"/>
    <w:rsid w:val="00AE7C85"/>
    <w:rsid w:val="00AF5A2B"/>
    <w:rsid w:val="00AF5DCA"/>
    <w:rsid w:val="00B00D6E"/>
    <w:rsid w:val="00B00F68"/>
    <w:rsid w:val="00B01570"/>
    <w:rsid w:val="00B023FB"/>
    <w:rsid w:val="00B0384A"/>
    <w:rsid w:val="00B0487B"/>
    <w:rsid w:val="00B048A7"/>
    <w:rsid w:val="00B072AC"/>
    <w:rsid w:val="00B13A78"/>
    <w:rsid w:val="00B15F96"/>
    <w:rsid w:val="00B202A9"/>
    <w:rsid w:val="00B20F62"/>
    <w:rsid w:val="00B21DC4"/>
    <w:rsid w:val="00B4004B"/>
    <w:rsid w:val="00B4052E"/>
    <w:rsid w:val="00B42369"/>
    <w:rsid w:val="00B43602"/>
    <w:rsid w:val="00B43A1D"/>
    <w:rsid w:val="00B44AF9"/>
    <w:rsid w:val="00B558F3"/>
    <w:rsid w:val="00B56361"/>
    <w:rsid w:val="00B64679"/>
    <w:rsid w:val="00B657A4"/>
    <w:rsid w:val="00B67F54"/>
    <w:rsid w:val="00B73215"/>
    <w:rsid w:val="00B75AF9"/>
    <w:rsid w:val="00B84B60"/>
    <w:rsid w:val="00B87B91"/>
    <w:rsid w:val="00B96485"/>
    <w:rsid w:val="00B97C80"/>
    <w:rsid w:val="00BB0EC2"/>
    <w:rsid w:val="00BB1DAA"/>
    <w:rsid w:val="00BB3078"/>
    <w:rsid w:val="00BB40E3"/>
    <w:rsid w:val="00BC2964"/>
    <w:rsid w:val="00BC5096"/>
    <w:rsid w:val="00BD2DAA"/>
    <w:rsid w:val="00BD303B"/>
    <w:rsid w:val="00BD447D"/>
    <w:rsid w:val="00BD5D02"/>
    <w:rsid w:val="00BD6CBD"/>
    <w:rsid w:val="00BD7F66"/>
    <w:rsid w:val="00BE1724"/>
    <w:rsid w:val="00BE190F"/>
    <w:rsid w:val="00BE30FE"/>
    <w:rsid w:val="00BE42CC"/>
    <w:rsid w:val="00BE56FA"/>
    <w:rsid w:val="00BE6117"/>
    <w:rsid w:val="00BF2E77"/>
    <w:rsid w:val="00BF6D89"/>
    <w:rsid w:val="00C01848"/>
    <w:rsid w:val="00C04C3D"/>
    <w:rsid w:val="00C10051"/>
    <w:rsid w:val="00C10195"/>
    <w:rsid w:val="00C11559"/>
    <w:rsid w:val="00C1394A"/>
    <w:rsid w:val="00C15C99"/>
    <w:rsid w:val="00C1612D"/>
    <w:rsid w:val="00C16977"/>
    <w:rsid w:val="00C23713"/>
    <w:rsid w:val="00C26C4A"/>
    <w:rsid w:val="00C26C95"/>
    <w:rsid w:val="00C26EAC"/>
    <w:rsid w:val="00C27C30"/>
    <w:rsid w:val="00C33BEE"/>
    <w:rsid w:val="00C34195"/>
    <w:rsid w:val="00C40037"/>
    <w:rsid w:val="00C40521"/>
    <w:rsid w:val="00C45ED3"/>
    <w:rsid w:val="00C479E3"/>
    <w:rsid w:val="00C54848"/>
    <w:rsid w:val="00C56C2C"/>
    <w:rsid w:val="00C63FA6"/>
    <w:rsid w:val="00C728A4"/>
    <w:rsid w:val="00C76856"/>
    <w:rsid w:val="00C8228D"/>
    <w:rsid w:val="00C835A2"/>
    <w:rsid w:val="00C84495"/>
    <w:rsid w:val="00C86DCD"/>
    <w:rsid w:val="00C87E9F"/>
    <w:rsid w:val="00C90C89"/>
    <w:rsid w:val="00C97B96"/>
    <w:rsid w:val="00CA40EC"/>
    <w:rsid w:val="00CB2FBA"/>
    <w:rsid w:val="00CB5E48"/>
    <w:rsid w:val="00CD72BE"/>
    <w:rsid w:val="00CD771B"/>
    <w:rsid w:val="00CE2CA6"/>
    <w:rsid w:val="00CE355D"/>
    <w:rsid w:val="00CE3B74"/>
    <w:rsid w:val="00CE51B5"/>
    <w:rsid w:val="00CE65FF"/>
    <w:rsid w:val="00CF3FB8"/>
    <w:rsid w:val="00CF4B48"/>
    <w:rsid w:val="00CF6EA4"/>
    <w:rsid w:val="00D01757"/>
    <w:rsid w:val="00D0261E"/>
    <w:rsid w:val="00D02E6C"/>
    <w:rsid w:val="00D054AC"/>
    <w:rsid w:val="00D11C26"/>
    <w:rsid w:val="00D239A6"/>
    <w:rsid w:val="00D27D37"/>
    <w:rsid w:val="00D3414D"/>
    <w:rsid w:val="00D34CC8"/>
    <w:rsid w:val="00D36F43"/>
    <w:rsid w:val="00D413D3"/>
    <w:rsid w:val="00D46609"/>
    <w:rsid w:val="00D502B7"/>
    <w:rsid w:val="00D50F39"/>
    <w:rsid w:val="00D534FF"/>
    <w:rsid w:val="00D5412E"/>
    <w:rsid w:val="00D572A8"/>
    <w:rsid w:val="00D5777E"/>
    <w:rsid w:val="00D6076E"/>
    <w:rsid w:val="00D60CF8"/>
    <w:rsid w:val="00D6491B"/>
    <w:rsid w:val="00D652F2"/>
    <w:rsid w:val="00D70BD3"/>
    <w:rsid w:val="00D7232B"/>
    <w:rsid w:val="00D830AF"/>
    <w:rsid w:val="00D83AF7"/>
    <w:rsid w:val="00D83DA3"/>
    <w:rsid w:val="00D84AA5"/>
    <w:rsid w:val="00D90148"/>
    <w:rsid w:val="00D90D7A"/>
    <w:rsid w:val="00D911AA"/>
    <w:rsid w:val="00D92C9E"/>
    <w:rsid w:val="00D94363"/>
    <w:rsid w:val="00D94AB6"/>
    <w:rsid w:val="00D94E3B"/>
    <w:rsid w:val="00D97136"/>
    <w:rsid w:val="00DB6F03"/>
    <w:rsid w:val="00DB7525"/>
    <w:rsid w:val="00DC1BA4"/>
    <w:rsid w:val="00DC1BAB"/>
    <w:rsid w:val="00DC4636"/>
    <w:rsid w:val="00DC59AA"/>
    <w:rsid w:val="00DC6049"/>
    <w:rsid w:val="00DD08CA"/>
    <w:rsid w:val="00DD0B18"/>
    <w:rsid w:val="00DD1996"/>
    <w:rsid w:val="00DD3CEE"/>
    <w:rsid w:val="00DE4030"/>
    <w:rsid w:val="00E012E7"/>
    <w:rsid w:val="00E06167"/>
    <w:rsid w:val="00E06BD6"/>
    <w:rsid w:val="00E07799"/>
    <w:rsid w:val="00E107D0"/>
    <w:rsid w:val="00E10B2E"/>
    <w:rsid w:val="00E10F77"/>
    <w:rsid w:val="00E11271"/>
    <w:rsid w:val="00E11A53"/>
    <w:rsid w:val="00E120EA"/>
    <w:rsid w:val="00E12C5C"/>
    <w:rsid w:val="00E13178"/>
    <w:rsid w:val="00E142B2"/>
    <w:rsid w:val="00E167E1"/>
    <w:rsid w:val="00E16ABB"/>
    <w:rsid w:val="00E170E0"/>
    <w:rsid w:val="00E206FD"/>
    <w:rsid w:val="00E20E6D"/>
    <w:rsid w:val="00E219B4"/>
    <w:rsid w:val="00E24E03"/>
    <w:rsid w:val="00E3186D"/>
    <w:rsid w:val="00E32ED9"/>
    <w:rsid w:val="00E37650"/>
    <w:rsid w:val="00E37983"/>
    <w:rsid w:val="00E40091"/>
    <w:rsid w:val="00E4196B"/>
    <w:rsid w:val="00E4779E"/>
    <w:rsid w:val="00E50E74"/>
    <w:rsid w:val="00E55A6F"/>
    <w:rsid w:val="00E57AE8"/>
    <w:rsid w:val="00E57B3B"/>
    <w:rsid w:val="00E57CB0"/>
    <w:rsid w:val="00E62436"/>
    <w:rsid w:val="00E708C0"/>
    <w:rsid w:val="00E73092"/>
    <w:rsid w:val="00E74558"/>
    <w:rsid w:val="00E75A54"/>
    <w:rsid w:val="00E80D3B"/>
    <w:rsid w:val="00E80DE7"/>
    <w:rsid w:val="00E94377"/>
    <w:rsid w:val="00E95CBF"/>
    <w:rsid w:val="00E95D31"/>
    <w:rsid w:val="00E95DB3"/>
    <w:rsid w:val="00E97A80"/>
    <w:rsid w:val="00EA2D1A"/>
    <w:rsid w:val="00EA2EFF"/>
    <w:rsid w:val="00EA404F"/>
    <w:rsid w:val="00EA47B2"/>
    <w:rsid w:val="00EA6B32"/>
    <w:rsid w:val="00EA6B39"/>
    <w:rsid w:val="00EB0539"/>
    <w:rsid w:val="00EB3FFF"/>
    <w:rsid w:val="00EB42EA"/>
    <w:rsid w:val="00EB4A0A"/>
    <w:rsid w:val="00EB4F94"/>
    <w:rsid w:val="00EB52BA"/>
    <w:rsid w:val="00EB5827"/>
    <w:rsid w:val="00EB7EA6"/>
    <w:rsid w:val="00EC0CE3"/>
    <w:rsid w:val="00EC2AC7"/>
    <w:rsid w:val="00EC3208"/>
    <w:rsid w:val="00EC3B8D"/>
    <w:rsid w:val="00ED0483"/>
    <w:rsid w:val="00ED1919"/>
    <w:rsid w:val="00ED218E"/>
    <w:rsid w:val="00ED2958"/>
    <w:rsid w:val="00ED403B"/>
    <w:rsid w:val="00ED5888"/>
    <w:rsid w:val="00EE2973"/>
    <w:rsid w:val="00EE319C"/>
    <w:rsid w:val="00EE5327"/>
    <w:rsid w:val="00EE5CF1"/>
    <w:rsid w:val="00EE5FA8"/>
    <w:rsid w:val="00EF7145"/>
    <w:rsid w:val="00EF7204"/>
    <w:rsid w:val="00F0532C"/>
    <w:rsid w:val="00F10032"/>
    <w:rsid w:val="00F1708D"/>
    <w:rsid w:val="00F27D03"/>
    <w:rsid w:val="00F32736"/>
    <w:rsid w:val="00F3411F"/>
    <w:rsid w:val="00F35820"/>
    <w:rsid w:val="00F407AC"/>
    <w:rsid w:val="00F42261"/>
    <w:rsid w:val="00F43D82"/>
    <w:rsid w:val="00F56E71"/>
    <w:rsid w:val="00F576C9"/>
    <w:rsid w:val="00F61F52"/>
    <w:rsid w:val="00F64C7D"/>
    <w:rsid w:val="00F65A81"/>
    <w:rsid w:val="00F70026"/>
    <w:rsid w:val="00F71930"/>
    <w:rsid w:val="00F71B45"/>
    <w:rsid w:val="00F7471D"/>
    <w:rsid w:val="00F76D46"/>
    <w:rsid w:val="00F80B94"/>
    <w:rsid w:val="00F83A15"/>
    <w:rsid w:val="00F9361C"/>
    <w:rsid w:val="00F96326"/>
    <w:rsid w:val="00FA0528"/>
    <w:rsid w:val="00FA07F2"/>
    <w:rsid w:val="00FA3A59"/>
    <w:rsid w:val="00FA58CD"/>
    <w:rsid w:val="00FB13BD"/>
    <w:rsid w:val="00FB2409"/>
    <w:rsid w:val="00FB7F80"/>
    <w:rsid w:val="00FC5EB9"/>
    <w:rsid w:val="00FC7E8D"/>
    <w:rsid w:val="00FD2643"/>
    <w:rsid w:val="00FD2E07"/>
    <w:rsid w:val="00FD78AD"/>
    <w:rsid w:val="00FE0144"/>
    <w:rsid w:val="00FE0256"/>
    <w:rsid w:val="00FE1486"/>
    <w:rsid w:val="00FE2752"/>
    <w:rsid w:val="00FE3F76"/>
    <w:rsid w:val="00FE620E"/>
    <w:rsid w:val="00FF5AA9"/>
    <w:rsid w:val="00FF6C37"/>
    <w:rsid w:val="00FF73F6"/>
    <w:rsid w:val="00FF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0A46"/>
  <w15:docId w15:val="{0947725B-99FF-4ED4-BEDE-448F054E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E70"/>
  </w:style>
  <w:style w:type="paragraph" w:styleId="1">
    <w:name w:val="heading 1"/>
    <w:basedOn w:val="a"/>
    <w:next w:val="a"/>
    <w:link w:val="10"/>
    <w:uiPriority w:val="99"/>
    <w:qFormat/>
    <w:rsid w:val="00A250D0"/>
    <w:pPr>
      <w:keepNext/>
      <w:spacing w:after="0" w:line="240" w:lineRule="auto"/>
      <w:jc w:val="center"/>
      <w:outlineLvl w:val="0"/>
    </w:pPr>
    <w:rPr>
      <w:rFonts w:ascii="Times New Roman" w:eastAsia="Arial Unicode MS" w:hAnsi="Times New Roman" w:cs="Times New Roman"/>
      <w:sz w:val="52"/>
      <w:szCs w:val="20"/>
      <w:lang w:eastAsia="ru-RU"/>
    </w:rPr>
  </w:style>
  <w:style w:type="paragraph" w:styleId="2">
    <w:name w:val="heading 2"/>
    <w:basedOn w:val="a"/>
    <w:next w:val="a"/>
    <w:link w:val="20"/>
    <w:uiPriority w:val="99"/>
    <w:unhideWhenUsed/>
    <w:qFormat/>
    <w:rsid w:val="00A250D0"/>
    <w:pPr>
      <w:keepNext/>
      <w:spacing w:after="0" w:line="240" w:lineRule="auto"/>
      <w:ind w:firstLine="709"/>
      <w:jc w:val="center"/>
      <w:outlineLvl w:val="1"/>
    </w:pPr>
    <w:rPr>
      <w:rFonts w:ascii="Times New Roman" w:eastAsia="Arial Unicode MS" w:hAnsi="Times New Roman" w:cs="Times New Roman"/>
      <w:sz w:val="52"/>
      <w:szCs w:val="20"/>
      <w:lang w:eastAsia="ru-RU"/>
    </w:rPr>
  </w:style>
  <w:style w:type="paragraph" w:styleId="7">
    <w:name w:val="heading 7"/>
    <w:basedOn w:val="a"/>
    <w:link w:val="70"/>
    <w:unhideWhenUsed/>
    <w:qFormat/>
    <w:rsid w:val="00FF6C37"/>
    <w:pPr>
      <w:numPr>
        <w:ilvl w:val="6"/>
        <w:numId w:val="20"/>
      </w:numPr>
      <w:spacing w:after="0" w:line="360" w:lineRule="auto"/>
      <w:jc w:val="both"/>
      <w:outlineLvl w:val="6"/>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50D0"/>
    <w:rPr>
      <w:rFonts w:ascii="Times New Roman" w:eastAsia="Arial Unicode MS" w:hAnsi="Times New Roman" w:cs="Times New Roman"/>
      <w:sz w:val="52"/>
      <w:szCs w:val="20"/>
      <w:lang w:eastAsia="ru-RU"/>
    </w:rPr>
  </w:style>
  <w:style w:type="character" w:customStyle="1" w:styleId="20">
    <w:name w:val="Заголовок 2 Знак"/>
    <w:basedOn w:val="a0"/>
    <w:link w:val="2"/>
    <w:uiPriority w:val="99"/>
    <w:rsid w:val="00A250D0"/>
    <w:rPr>
      <w:rFonts w:ascii="Times New Roman" w:eastAsia="Arial Unicode MS" w:hAnsi="Times New Roman" w:cs="Times New Roman"/>
      <w:sz w:val="52"/>
      <w:szCs w:val="20"/>
      <w:lang w:eastAsia="ru-RU"/>
    </w:rPr>
  </w:style>
  <w:style w:type="numbering" w:customStyle="1" w:styleId="11">
    <w:name w:val="Нет списка1"/>
    <w:next w:val="a2"/>
    <w:uiPriority w:val="99"/>
    <w:semiHidden/>
    <w:unhideWhenUsed/>
    <w:rsid w:val="00A250D0"/>
  </w:style>
  <w:style w:type="paragraph" w:customStyle="1" w:styleId="a3">
    <w:name w:val="МГСН"/>
    <w:basedOn w:val="a"/>
    <w:autoRedefine/>
    <w:rsid w:val="00A250D0"/>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styleId="HTML">
    <w:name w:val="HTML Preformatted"/>
    <w:basedOn w:val="a"/>
    <w:link w:val="HTML0"/>
    <w:rsid w:val="00A25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250D0"/>
    <w:rPr>
      <w:rFonts w:ascii="Courier New" w:eastAsia="Times New Roman" w:hAnsi="Courier New" w:cs="Courier New"/>
      <w:sz w:val="20"/>
      <w:szCs w:val="20"/>
      <w:lang w:eastAsia="ru-RU"/>
    </w:rPr>
  </w:style>
  <w:style w:type="character" w:styleId="a4">
    <w:name w:val="annotation reference"/>
    <w:basedOn w:val="a0"/>
    <w:rsid w:val="00A250D0"/>
    <w:rPr>
      <w:rFonts w:cs="Times New Roman"/>
      <w:sz w:val="16"/>
      <w:szCs w:val="16"/>
    </w:rPr>
  </w:style>
  <w:style w:type="paragraph" w:styleId="a5">
    <w:name w:val="annotation text"/>
    <w:basedOn w:val="a"/>
    <w:link w:val="a6"/>
    <w:rsid w:val="00A250D0"/>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rsid w:val="00A250D0"/>
    <w:rPr>
      <w:rFonts w:ascii="Times New Roman" w:eastAsia="Times New Roman" w:hAnsi="Times New Roman" w:cs="Times New Roman"/>
      <w:sz w:val="20"/>
      <w:szCs w:val="20"/>
      <w:lang w:eastAsia="ru-RU"/>
    </w:rPr>
  </w:style>
  <w:style w:type="paragraph" w:styleId="a7">
    <w:name w:val="Balloon Text"/>
    <w:basedOn w:val="a"/>
    <w:link w:val="a8"/>
    <w:rsid w:val="00A250D0"/>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A250D0"/>
    <w:rPr>
      <w:rFonts w:ascii="Tahoma" w:eastAsia="Times New Roman" w:hAnsi="Tahoma" w:cs="Tahoma"/>
      <w:sz w:val="16"/>
      <w:szCs w:val="16"/>
      <w:lang w:eastAsia="ru-RU"/>
    </w:rPr>
  </w:style>
  <w:style w:type="paragraph" w:styleId="a9">
    <w:name w:val="annotation subject"/>
    <w:basedOn w:val="a5"/>
    <w:next w:val="a5"/>
    <w:link w:val="aa"/>
    <w:rsid w:val="00A250D0"/>
    <w:rPr>
      <w:b/>
      <w:bCs/>
    </w:rPr>
  </w:style>
  <w:style w:type="character" w:customStyle="1" w:styleId="aa">
    <w:name w:val="Тема примечания Знак"/>
    <w:basedOn w:val="a6"/>
    <w:link w:val="a9"/>
    <w:rsid w:val="00A250D0"/>
    <w:rPr>
      <w:rFonts w:ascii="Times New Roman" w:eastAsia="Times New Roman" w:hAnsi="Times New Roman" w:cs="Times New Roman"/>
      <w:b/>
      <w:bCs/>
      <w:sz w:val="20"/>
      <w:szCs w:val="20"/>
      <w:lang w:eastAsia="ru-RU"/>
    </w:rPr>
  </w:style>
  <w:style w:type="paragraph" w:styleId="ab">
    <w:name w:val="List Paragraph"/>
    <w:basedOn w:val="a"/>
    <w:uiPriority w:val="34"/>
    <w:qFormat/>
    <w:rsid w:val="00A250D0"/>
    <w:pPr>
      <w:spacing w:after="0" w:line="240" w:lineRule="auto"/>
      <w:ind w:left="720"/>
      <w:contextualSpacing/>
    </w:pPr>
    <w:rPr>
      <w:rFonts w:ascii="Times New Roman" w:eastAsia="Times New Roman" w:hAnsi="Times New Roman" w:cs="Times New Roman"/>
      <w:sz w:val="24"/>
      <w:szCs w:val="24"/>
      <w:lang w:eastAsia="ru-RU"/>
    </w:rPr>
  </w:style>
  <w:style w:type="character" w:styleId="ac">
    <w:name w:val="Hyperlink"/>
    <w:basedOn w:val="a0"/>
    <w:uiPriority w:val="99"/>
    <w:unhideWhenUsed/>
    <w:rsid w:val="00A250D0"/>
    <w:rPr>
      <w:rFonts w:ascii="Times New Roman" w:hAnsi="Times New Roman" w:cs="Times New Roman" w:hint="default"/>
      <w:color w:val="0000FF"/>
      <w:u w:val="single"/>
    </w:rPr>
  </w:style>
  <w:style w:type="character" w:styleId="ad">
    <w:name w:val="Strong"/>
    <w:basedOn w:val="a0"/>
    <w:qFormat/>
    <w:rsid w:val="00A250D0"/>
    <w:rPr>
      <w:rFonts w:ascii="Times New Roman" w:hAnsi="Times New Roman" w:cs="Times New Roman" w:hint="default"/>
      <w:b/>
      <w:bCs/>
    </w:rPr>
  </w:style>
  <w:style w:type="paragraph" w:styleId="ae">
    <w:name w:val="Normal (Web)"/>
    <w:basedOn w:val="a"/>
    <w:uiPriority w:val="99"/>
    <w:unhideWhenUsed/>
    <w:rsid w:val="00A25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uiPriority w:val="99"/>
    <w:qFormat/>
    <w:rsid w:val="00A250D0"/>
    <w:pPr>
      <w:spacing w:after="0" w:line="216" w:lineRule="auto"/>
      <w:jc w:val="center"/>
    </w:pPr>
    <w:rPr>
      <w:rFonts w:ascii="Times New Roman" w:eastAsia="Times New Roman" w:hAnsi="Times New Roman" w:cs="Times New Roman"/>
      <w:b/>
      <w:sz w:val="20"/>
      <w:szCs w:val="16"/>
      <w:lang w:eastAsia="ru-RU"/>
    </w:rPr>
  </w:style>
  <w:style w:type="character" w:customStyle="1" w:styleId="af0">
    <w:name w:val="Заголовок Знак"/>
    <w:basedOn w:val="a0"/>
    <w:link w:val="af"/>
    <w:uiPriority w:val="99"/>
    <w:rsid w:val="00A250D0"/>
    <w:rPr>
      <w:rFonts w:ascii="Times New Roman" w:eastAsia="Times New Roman" w:hAnsi="Times New Roman" w:cs="Times New Roman"/>
      <w:b/>
      <w:sz w:val="20"/>
      <w:szCs w:val="16"/>
      <w:lang w:eastAsia="ru-RU"/>
    </w:rPr>
  </w:style>
  <w:style w:type="paragraph" w:styleId="af1">
    <w:name w:val="Body Text Indent"/>
    <w:basedOn w:val="a"/>
    <w:link w:val="af2"/>
    <w:uiPriority w:val="99"/>
    <w:unhideWhenUsed/>
    <w:rsid w:val="00A250D0"/>
    <w:pPr>
      <w:spacing w:after="0" w:line="240" w:lineRule="auto"/>
      <w:ind w:firstLine="709"/>
      <w:jc w:val="both"/>
    </w:pPr>
    <w:rPr>
      <w:rFonts w:ascii="Times New Roman" w:eastAsia="Times New Roman" w:hAnsi="Times New Roman" w:cs="Times New Roman"/>
      <w:sz w:val="52"/>
      <w:szCs w:val="20"/>
      <w:lang w:eastAsia="ru-RU"/>
    </w:rPr>
  </w:style>
  <w:style w:type="character" w:customStyle="1" w:styleId="af2">
    <w:name w:val="Основной текст с отступом Знак"/>
    <w:basedOn w:val="a0"/>
    <w:link w:val="af1"/>
    <w:uiPriority w:val="99"/>
    <w:rsid w:val="00A250D0"/>
    <w:rPr>
      <w:rFonts w:ascii="Times New Roman" w:eastAsia="Times New Roman" w:hAnsi="Times New Roman" w:cs="Times New Roman"/>
      <w:sz w:val="52"/>
      <w:szCs w:val="20"/>
      <w:lang w:eastAsia="ru-RU"/>
    </w:rPr>
  </w:style>
  <w:style w:type="paragraph" w:styleId="21">
    <w:name w:val="Body Text Indent 2"/>
    <w:basedOn w:val="a"/>
    <w:link w:val="22"/>
    <w:uiPriority w:val="99"/>
    <w:unhideWhenUsed/>
    <w:rsid w:val="00A250D0"/>
    <w:pPr>
      <w:spacing w:after="0" w:line="240" w:lineRule="auto"/>
      <w:ind w:firstLine="709"/>
    </w:pPr>
    <w:rPr>
      <w:rFonts w:ascii="Times New Roman" w:eastAsia="Times New Roman" w:hAnsi="Times New Roman" w:cs="Times New Roman"/>
      <w:sz w:val="52"/>
      <w:szCs w:val="20"/>
      <w:lang w:eastAsia="ru-RU"/>
    </w:rPr>
  </w:style>
  <w:style w:type="character" w:customStyle="1" w:styleId="22">
    <w:name w:val="Основной текст с отступом 2 Знак"/>
    <w:basedOn w:val="a0"/>
    <w:link w:val="21"/>
    <w:uiPriority w:val="99"/>
    <w:rsid w:val="00A250D0"/>
    <w:rPr>
      <w:rFonts w:ascii="Times New Roman" w:eastAsia="Times New Roman" w:hAnsi="Times New Roman" w:cs="Times New Roman"/>
      <w:sz w:val="52"/>
      <w:szCs w:val="20"/>
      <w:lang w:eastAsia="ru-RU"/>
    </w:rPr>
  </w:style>
  <w:style w:type="paragraph" w:styleId="af3">
    <w:name w:val="Plain Text"/>
    <w:basedOn w:val="a"/>
    <w:link w:val="af4"/>
    <w:uiPriority w:val="99"/>
    <w:unhideWhenUsed/>
    <w:rsid w:val="00A250D0"/>
    <w:pPr>
      <w:spacing w:after="0" w:line="240" w:lineRule="auto"/>
    </w:pPr>
    <w:rPr>
      <w:rFonts w:ascii="Calibri" w:hAnsi="Calibri" w:cs="Consolas"/>
      <w:szCs w:val="21"/>
    </w:rPr>
  </w:style>
  <w:style w:type="character" w:customStyle="1" w:styleId="af4">
    <w:name w:val="Текст Знак"/>
    <w:basedOn w:val="a0"/>
    <w:link w:val="af3"/>
    <w:uiPriority w:val="99"/>
    <w:rsid w:val="00A250D0"/>
    <w:rPr>
      <w:rFonts w:ascii="Calibri" w:hAnsi="Calibri" w:cs="Consolas"/>
      <w:szCs w:val="21"/>
    </w:rPr>
  </w:style>
  <w:style w:type="paragraph" w:customStyle="1" w:styleId="12">
    <w:name w:val="Обычный1"/>
    <w:uiPriority w:val="99"/>
    <w:rsid w:val="00A250D0"/>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A250D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Body Text"/>
    <w:basedOn w:val="12"/>
    <w:link w:val="af6"/>
    <w:uiPriority w:val="99"/>
    <w:unhideWhenUsed/>
    <w:rsid w:val="00A250D0"/>
    <w:pPr>
      <w:widowControl w:val="0"/>
      <w:jc w:val="both"/>
    </w:pPr>
    <w:rPr>
      <w:sz w:val="24"/>
    </w:rPr>
  </w:style>
  <w:style w:type="character" w:customStyle="1" w:styleId="af6">
    <w:name w:val="Основной текст Знак"/>
    <w:basedOn w:val="a0"/>
    <w:link w:val="af5"/>
    <w:uiPriority w:val="99"/>
    <w:rsid w:val="00A250D0"/>
    <w:rPr>
      <w:rFonts w:ascii="Times New Roman" w:eastAsia="Times New Roman" w:hAnsi="Times New Roman" w:cs="Times New Roman"/>
      <w:sz w:val="24"/>
      <w:szCs w:val="20"/>
      <w:lang w:eastAsia="ru-RU"/>
    </w:rPr>
  </w:style>
  <w:style w:type="numbering" w:styleId="111111">
    <w:name w:val="Outline List 2"/>
    <w:basedOn w:val="a2"/>
    <w:uiPriority w:val="99"/>
    <w:unhideWhenUsed/>
    <w:rsid w:val="00A250D0"/>
    <w:pPr>
      <w:numPr>
        <w:numId w:val="8"/>
      </w:numPr>
    </w:pPr>
  </w:style>
  <w:style w:type="table" w:styleId="af7">
    <w:name w:val="Table Grid"/>
    <w:basedOn w:val="a1"/>
    <w:uiPriority w:val="39"/>
    <w:rsid w:val="00A250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тиль"/>
    <w:rsid w:val="00A250D0"/>
    <w:pPr>
      <w:spacing w:after="0" w:line="240" w:lineRule="auto"/>
    </w:pPr>
    <w:rPr>
      <w:rFonts w:ascii="Consultant" w:eastAsia="Times New Roman" w:hAnsi="Consultant" w:cs="Times New Roman"/>
      <w:spacing w:val="-1"/>
      <w:kern w:val="65535"/>
      <w:position w:val="-1"/>
      <w:sz w:val="20"/>
      <w:szCs w:val="20"/>
      <w:shd w:val="clear" w:color="FFFFFF" w:fill="FFFFFF"/>
      <w:lang w:eastAsia="ru-RU"/>
    </w:rPr>
  </w:style>
  <w:style w:type="paragraph" w:styleId="af9">
    <w:name w:val="header"/>
    <w:basedOn w:val="a"/>
    <w:link w:val="afa"/>
    <w:unhideWhenUsed/>
    <w:rsid w:val="00A250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0"/>
    <w:link w:val="af9"/>
    <w:rsid w:val="00A250D0"/>
    <w:rPr>
      <w:rFonts w:ascii="Times New Roman" w:eastAsia="Times New Roman" w:hAnsi="Times New Roman" w:cs="Times New Roman"/>
      <w:sz w:val="24"/>
      <w:szCs w:val="24"/>
      <w:lang w:eastAsia="ru-RU"/>
    </w:rPr>
  </w:style>
  <w:style w:type="paragraph" w:styleId="afb">
    <w:name w:val="footer"/>
    <w:basedOn w:val="a"/>
    <w:link w:val="afc"/>
    <w:uiPriority w:val="99"/>
    <w:unhideWhenUsed/>
    <w:rsid w:val="00A250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Нижний колонтитул Знак"/>
    <w:basedOn w:val="a0"/>
    <w:link w:val="afb"/>
    <w:uiPriority w:val="99"/>
    <w:rsid w:val="00A250D0"/>
    <w:rPr>
      <w:rFonts w:ascii="Times New Roman" w:eastAsia="Times New Roman" w:hAnsi="Times New Roman" w:cs="Times New Roman"/>
      <w:sz w:val="24"/>
      <w:szCs w:val="24"/>
      <w:lang w:eastAsia="ru-RU"/>
    </w:rPr>
  </w:style>
  <w:style w:type="paragraph" w:styleId="afd">
    <w:name w:val="Revision"/>
    <w:hidden/>
    <w:uiPriority w:val="99"/>
    <w:semiHidden/>
    <w:rsid w:val="00EC3B8D"/>
    <w:pPr>
      <w:spacing w:after="0" w:line="240" w:lineRule="auto"/>
    </w:pPr>
  </w:style>
  <w:style w:type="character" w:customStyle="1" w:styleId="70">
    <w:name w:val="Заголовок 7 Знак"/>
    <w:basedOn w:val="a0"/>
    <w:link w:val="7"/>
    <w:uiPriority w:val="99"/>
    <w:semiHidden/>
    <w:rsid w:val="00FF6C37"/>
    <w:rPr>
      <w:rFonts w:ascii="Times New Roman" w:hAnsi="Times New Roman" w:cs="Times New Roman"/>
    </w:rPr>
  </w:style>
  <w:style w:type="paragraph" w:customStyle="1" w:styleId="BMKHEADING1">
    <w:name w:val="BMK HEADING 1"/>
    <w:basedOn w:val="a"/>
    <w:rsid w:val="00FF6C37"/>
    <w:pPr>
      <w:keepNext/>
      <w:numPr>
        <w:numId w:val="20"/>
      </w:numPr>
      <w:spacing w:after="220" w:line="240" w:lineRule="auto"/>
      <w:ind w:left="0" w:firstLine="0"/>
      <w:jc w:val="both"/>
    </w:pPr>
    <w:rPr>
      <w:rFonts w:ascii="Times New Roman" w:hAnsi="Times New Roman" w:cs="Times New Roman"/>
      <w:b/>
      <w:bCs/>
      <w:caps/>
    </w:rPr>
  </w:style>
  <w:style w:type="paragraph" w:customStyle="1" w:styleId="BMKHeading2">
    <w:name w:val="BMK Heading 2"/>
    <w:basedOn w:val="a"/>
    <w:rsid w:val="00FF6C37"/>
    <w:pPr>
      <w:numPr>
        <w:ilvl w:val="1"/>
        <w:numId w:val="20"/>
      </w:numPr>
      <w:spacing w:after="220" w:line="240" w:lineRule="auto"/>
      <w:jc w:val="both"/>
    </w:pPr>
    <w:rPr>
      <w:rFonts w:ascii="Times New Roman" w:hAnsi="Times New Roman" w:cs="Times New Roman"/>
    </w:rPr>
  </w:style>
  <w:style w:type="paragraph" w:customStyle="1" w:styleId="BMKHeading3">
    <w:name w:val="BMK Heading 3"/>
    <w:basedOn w:val="a"/>
    <w:rsid w:val="00FF6C37"/>
    <w:pPr>
      <w:numPr>
        <w:ilvl w:val="2"/>
        <w:numId w:val="20"/>
      </w:numPr>
      <w:spacing w:after="220" w:line="240" w:lineRule="auto"/>
      <w:ind w:left="0" w:firstLine="0"/>
      <w:jc w:val="both"/>
    </w:pPr>
    <w:rPr>
      <w:rFonts w:ascii="Times New Roman" w:hAnsi="Times New Roman" w:cs="Times New Roman"/>
    </w:rPr>
  </w:style>
  <w:style w:type="paragraph" w:customStyle="1" w:styleId="BMKHeading4">
    <w:name w:val="BMK Heading 4"/>
    <w:basedOn w:val="a"/>
    <w:rsid w:val="00FF6C37"/>
    <w:pPr>
      <w:numPr>
        <w:ilvl w:val="3"/>
        <w:numId w:val="20"/>
      </w:numPr>
      <w:spacing w:after="220" w:line="240" w:lineRule="auto"/>
      <w:ind w:left="0" w:firstLine="0"/>
      <w:jc w:val="both"/>
    </w:pPr>
    <w:rPr>
      <w:rFonts w:ascii="Times New Roman" w:hAnsi="Times New Roman" w:cs="Times New Roman"/>
    </w:rPr>
  </w:style>
  <w:style w:type="paragraph" w:customStyle="1" w:styleId="BMKHeading5">
    <w:name w:val="BMK Heading 5"/>
    <w:basedOn w:val="a"/>
    <w:rsid w:val="00FF6C37"/>
    <w:pPr>
      <w:numPr>
        <w:ilvl w:val="4"/>
        <w:numId w:val="20"/>
      </w:numPr>
      <w:spacing w:after="220" w:line="240" w:lineRule="auto"/>
      <w:ind w:left="0" w:firstLine="0"/>
      <w:jc w:val="both"/>
    </w:pPr>
    <w:rPr>
      <w:rFonts w:ascii="Times New Roman" w:hAnsi="Times New Roman" w:cs="Times New Roman"/>
    </w:rPr>
  </w:style>
  <w:style w:type="paragraph" w:customStyle="1" w:styleId="BMKHeading6">
    <w:name w:val="BMK Heading 6"/>
    <w:basedOn w:val="a"/>
    <w:rsid w:val="00FF6C37"/>
    <w:pPr>
      <w:numPr>
        <w:ilvl w:val="5"/>
        <w:numId w:val="20"/>
      </w:numPr>
      <w:spacing w:before="240" w:after="60" w:line="240" w:lineRule="auto"/>
      <w:ind w:left="0" w:firstLine="0"/>
      <w:jc w:val="both"/>
    </w:pPr>
    <w:rPr>
      <w:rFonts w:ascii="Times New Roman" w:hAnsi="Times New Roman" w:cs="Times New Roman"/>
    </w:rPr>
  </w:style>
  <w:style w:type="paragraph" w:customStyle="1" w:styleId="Default">
    <w:name w:val="Default"/>
    <w:rsid w:val="008F706F"/>
    <w:pPr>
      <w:autoSpaceDE w:val="0"/>
      <w:autoSpaceDN w:val="0"/>
      <w:adjustRightInd w:val="0"/>
      <w:spacing w:after="0" w:line="240" w:lineRule="auto"/>
    </w:pPr>
    <w:rPr>
      <w:rFonts w:ascii="Times New Roman" w:hAnsi="Times New Roman" w:cs="Times New Roman"/>
      <w:color w:val="000000"/>
      <w:sz w:val="24"/>
      <w:szCs w:val="24"/>
    </w:rPr>
  </w:style>
  <w:style w:type="character" w:styleId="afe">
    <w:name w:val="FollowedHyperlink"/>
    <w:basedOn w:val="a0"/>
    <w:uiPriority w:val="99"/>
    <w:semiHidden/>
    <w:unhideWhenUsed/>
    <w:rsid w:val="001A339C"/>
    <w:rPr>
      <w:color w:val="800080" w:themeColor="followedHyperlink"/>
      <w:u w:val="single"/>
    </w:rPr>
  </w:style>
  <w:style w:type="character" w:customStyle="1" w:styleId="FontStyle43">
    <w:name w:val="Font Style43"/>
    <w:basedOn w:val="a0"/>
    <w:uiPriority w:val="99"/>
    <w:rsid w:val="00E10F77"/>
    <w:rPr>
      <w:rFonts w:ascii="Times New Roman" w:hAnsi="Times New Roman" w:cs="Times New Roman" w:hint="default"/>
      <w:sz w:val="18"/>
      <w:szCs w:val="18"/>
    </w:rPr>
  </w:style>
  <w:style w:type="paragraph" w:customStyle="1" w:styleId="Style6">
    <w:name w:val="Style6"/>
    <w:basedOn w:val="a"/>
    <w:uiPriority w:val="99"/>
    <w:rsid w:val="00E10F77"/>
    <w:pPr>
      <w:widowControl w:val="0"/>
      <w:autoSpaceDE w:val="0"/>
      <w:autoSpaceDN w:val="0"/>
      <w:adjustRightInd w:val="0"/>
      <w:spacing w:after="0" w:line="230" w:lineRule="exact"/>
      <w:ind w:firstLine="74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E10F77"/>
    <w:pPr>
      <w:widowControl w:val="0"/>
      <w:autoSpaceDE w:val="0"/>
      <w:autoSpaceDN w:val="0"/>
      <w:adjustRightInd w:val="0"/>
      <w:spacing w:after="0" w:line="230" w:lineRule="exact"/>
      <w:ind w:firstLine="730"/>
      <w:jc w:val="both"/>
    </w:pPr>
    <w:rPr>
      <w:rFonts w:ascii="Times New Roman" w:eastAsiaTheme="minorEastAsia" w:hAnsi="Times New Roman" w:cs="Times New Roman"/>
      <w:sz w:val="24"/>
      <w:szCs w:val="24"/>
      <w:lang w:eastAsia="ru-RU"/>
    </w:rPr>
  </w:style>
  <w:style w:type="paragraph" w:styleId="aff">
    <w:name w:val="footnote text"/>
    <w:basedOn w:val="a"/>
    <w:link w:val="aff0"/>
    <w:uiPriority w:val="99"/>
    <w:semiHidden/>
    <w:unhideWhenUsed/>
    <w:rsid w:val="00896E4D"/>
    <w:pPr>
      <w:spacing w:after="0" w:line="240" w:lineRule="auto"/>
    </w:pPr>
    <w:rPr>
      <w:sz w:val="20"/>
      <w:szCs w:val="20"/>
    </w:rPr>
  </w:style>
  <w:style w:type="character" w:customStyle="1" w:styleId="aff0">
    <w:name w:val="Текст сноски Знак"/>
    <w:basedOn w:val="a0"/>
    <w:link w:val="aff"/>
    <w:uiPriority w:val="99"/>
    <w:semiHidden/>
    <w:rsid w:val="00896E4D"/>
    <w:rPr>
      <w:sz w:val="20"/>
      <w:szCs w:val="20"/>
    </w:rPr>
  </w:style>
  <w:style w:type="character" w:styleId="aff1">
    <w:name w:val="footnote reference"/>
    <w:basedOn w:val="a0"/>
    <w:uiPriority w:val="99"/>
    <w:semiHidden/>
    <w:unhideWhenUsed/>
    <w:rsid w:val="00896E4D"/>
    <w:rPr>
      <w:vertAlign w:val="superscript"/>
    </w:rPr>
  </w:style>
  <w:style w:type="paragraph" w:customStyle="1" w:styleId="xxmsonormal">
    <w:name w:val="x_xmsonormal"/>
    <w:basedOn w:val="a"/>
    <w:rsid w:val="00AF5DCA"/>
    <w:pPr>
      <w:spacing w:after="0" w:line="240" w:lineRule="auto"/>
    </w:pPr>
    <w:rPr>
      <w:rFonts w:ascii="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2973">
      <w:bodyDiv w:val="1"/>
      <w:marLeft w:val="0"/>
      <w:marRight w:val="0"/>
      <w:marTop w:val="0"/>
      <w:marBottom w:val="0"/>
      <w:divBdr>
        <w:top w:val="none" w:sz="0" w:space="0" w:color="auto"/>
        <w:left w:val="none" w:sz="0" w:space="0" w:color="auto"/>
        <w:bottom w:val="none" w:sz="0" w:space="0" w:color="auto"/>
        <w:right w:val="none" w:sz="0" w:space="0" w:color="auto"/>
      </w:divBdr>
    </w:div>
    <w:div w:id="835263322">
      <w:bodyDiv w:val="1"/>
      <w:marLeft w:val="0"/>
      <w:marRight w:val="0"/>
      <w:marTop w:val="0"/>
      <w:marBottom w:val="0"/>
      <w:divBdr>
        <w:top w:val="none" w:sz="0" w:space="0" w:color="auto"/>
        <w:left w:val="none" w:sz="0" w:space="0" w:color="auto"/>
        <w:bottom w:val="none" w:sz="0" w:space="0" w:color="auto"/>
        <w:right w:val="none" w:sz="0" w:space="0" w:color="auto"/>
      </w:divBdr>
    </w:div>
    <w:div w:id="961420014">
      <w:bodyDiv w:val="1"/>
      <w:marLeft w:val="0"/>
      <w:marRight w:val="0"/>
      <w:marTop w:val="0"/>
      <w:marBottom w:val="0"/>
      <w:divBdr>
        <w:top w:val="none" w:sz="0" w:space="0" w:color="auto"/>
        <w:left w:val="none" w:sz="0" w:space="0" w:color="auto"/>
        <w:bottom w:val="none" w:sz="0" w:space="0" w:color="auto"/>
        <w:right w:val="none" w:sz="0" w:space="0" w:color="auto"/>
      </w:divBdr>
    </w:div>
    <w:div w:id="1018392121">
      <w:bodyDiv w:val="1"/>
      <w:marLeft w:val="0"/>
      <w:marRight w:val="0"/>
      <w:marTop w:val="0"/>
      <w:marBottom w:val="0"/>
      <w:divBdr>
        <w:top w:val="none" w:sz="0" w:space="0" w:color="auto"/>
        <w:left w:val="none" w:sz="0" w:space="0" w:color="auto"/>
        <w:bottom w:val="none" w:sz="0" w:space="0" w:color="auto"/>
        <w:right w:val="none" w:sz="0" w:space="0" w:color="auto"/>
      </w:divBdr>
    </w:div>
    <w:div w:id="1122959889">
      <w:bodyDiv w:val="1"/>
      <w:marLeft w:val="0"/>
      <w:marRight w:val="0"/>
      <w:marTop w:val="0"/>
      <w:marBottom w:val="0"/>
      <w:divBdr>
        <w:top w:val="none" w:sz="0" w:space="0" w:color="auto"/>
        <w:left w:val="none" w:sz="0" w:space="0" w:color="auto"/>
        <w:bottom w:val="none" w:sz="0" w:space="0" w:color="auto"/>
        <w:right w:val="none" w:sz="0" w:space="0" w:color="auto"/>
      </w:divBdr>
    </w:div>
    <w:div w:id="1194609249">
      <w:bodyDiv w:val="1"/>
      <w:marLeft w:val="0"/>
      <w:marRight w:val="0"/>
      <w:marTop w:val="0"/>
      <w:marBottom w:val="0"/>
      <w:divBdr>
        <w:top w:val="none" w:sz="0" w:space="0" w:color="auto"/>
        <w:left w:val="none" w:sz="0" w:space="0" w:color="auto"/>
        <w:bottom w:val="none" w:sz="0" w:space="0" w:color="auto"/>
        <w:right w:val="none" w:sz="0" w:space="0" w:color="auto"/>
      </w:divBdr>
    </w:div>
    <w:div w:id="1195073087">
      <w:bodyDiv w:val="1"/>
      <w:marLeft w:val="0"/>
      <w:marRight w:val="0"/>
      <w:marTop w:val="0"/>
      <w:marBottom w:val="0"/>
      <w:divBdr>
        <w:top w:val="none" w:sz="0" w:space="0" w:color="auto"/>
        <w:left w:val="none" w:sz="0" w:space="0" w:color="auto"/>
        <w:bottom w:val="none" w:sz="0" w:space="0" w:color="auto"/>
        <w:right w:val="none" w:sz="0" w:space="0" w:color="auto"/>
      </w:divBdr>
    </w:div>
    <w:div w:id="1266310346">
      <w:bodyDiv w:val="1"/>
      <w:marLeft w:val="0"/>
      <w:marRight w:val="0"/>
      <w:marTop w:val="0"/>
      <w:marBottom w:val="0"/>
      <w:divBdr>
        <w:top w:val="none" w:sz="0" w:space="0" w:color="auto"/>
        <w:left w:val="none" w:sz="0" w:space="0" w:color="auto"/>
        <w:bottom w:val="none" w:sz="0" w:space="0" w:color="auto"/>
        <w:right w:val="none" w:sz="0" w:space="0" w:color="auto"/>
      </w:divBdr>
    </w:div>
    <w:div w:id="1693265670">
      <w:bodyDiv w:val="1"/>
      <w:marLeft w:val="0"/>
      <w:marRight w:val="0"/>
      <w:marTop w:val="0"/>
      <w:marBottom w:val="0"/>
      <w:divBdr>
        <w:top w:val="none" w:sz="0" w:space="0" w:color="auto"/>
        <w:left w:val="none" w:sz="0" w:space="0" w:color="auto"/>
        <w:bottom w:val="none" w:sz="0" w:space="0" w:color="auto"/>
        <w:right w:val="none" w:sz="0" w:space="0" w:color="auto"/>
      </w:divBdr>
    </w:div>
    <w:div w:id="19816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B1BC-324F-4CD4-906F-051D735D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9698</Words>
  <Characters>55285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Prokofiev Dmitry</dc:creator>
  <cp:keywords/>
  <dc:description/>
  <cp:lastModifiedBy>Darya Egorova</cp:lastModifiedBy>
  <cp:revision>2</cp:revision>
  <cp:lastPrinted>2024-09-12T06:56:00Z</cp:lastPrinted>
  <dcterms:created xsi:type="dcterms:W3CDTF">2024-10-04T11:42:00Z</dcterms:created>
  <dcterms:modified xsi:type="dcterms:W3CDTF">2024-10-04T11:42:00Z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FileID">
    <vt:lpwstr>{EC6B723E-7A25-468F-B9F9-F7D73CB9BDA0}</vt:lpwstr>
  </property>
</Properties>
</file>